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5FA4A" w14:textId="77777777" w:rsidR="00681E08" w:rsidRPr="00CC745C" w:rsidRDefault="00644899">
      <w:pPr>
        <w:rPr>
          <w:rFonts w:ascii="Arial" w:hAnsi="Arial" w:cs="Arial"/>
          <w:sz w:val="24"/>
        </w:rPr>
      </w:pPr>
      <w:r w:rsidRPr="00CC745C">
        <w:rPr>
          <w:rFonts w:ascii="Arial" w:hAnsi="Arial" w:cs="Arial"/>
          <w:noProof/>
          <w:sz w:val="24"/>
        </w:rPr>
        <mc:AlternateContent>
          <mc:Choice Requires="wpg">
            <w:drawing>
              <wp:anchor distT="0" distB="0" distL="114300" distR="114300" simplePos="0" relativeHeight="251658240" behindDoc="1" locked="0" layoutInCell="1" allowOverlap="1" wp14:anchorId="676FCDCB" wp14:editId="4736DE0E">
                <wp:simplePos x="0" y="0"/>
                <wp:positionH relativeFrom="column">
                  <wp:posOffset>-358775</wp:posOffset>
                </wp:positionH>
                <wp:positionV relativeFrom="paragraph">
                  <wp:posOffset>-943610</wp:posOffset>
                </wp:positionV>
                <wp:extent cx="7600315" cy="1543050"/>
                <wp:effectExtent l="0" t="0" r="635" b="0"/>
                <wp:wrapTight wrapText="bothSides">
                  <wp:wrapPolygon edited="0">
                    <wp:start x="0" y="0"/>
                    <wp:lineTo x="0" y="8267"/>
                    <wp:lineTo x="1029" y="9333"/>
                    <wp:lineTo x="650" y="9333"/>
                    <wp:lineTo x="650" y="21333"/>
                    <wp:lineTo x="5035" y="21333"/>
                    <wp:lineTo x="5035" y="12800"/>
                    <wp:lineTo x="10774" y="8533"/>
                    <wp:lineTo x="21548" y="8267"/>
                    <wp:lineTo x="21548" y="0"/>
                    <wp:lineTo x="0" y="0"/>
                  </wp:wrapPolygon>
                </wp:wrapTight>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543050"/>
                          <a:chOff x="0" y="27"/>
                          <a:chExt cx="11969" cy="2430"/>
                        </a:xfrm>
                      </wpg:grpSpPr>
                      <pic:pic xmlns:pic="http://schemas.openxmlformats.org/drawingml/2006/picture">
                        <pic:nvPicPr>
                          <pic:cNvPr id="2" name="Picture 3" descr="ARS-FOND COURR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7"/>
                            <a:ext cx="11969"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descr="ARS_LOGOS_bretag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4" y="1107"/>
                            <a:ext cx="234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id="Group 2" o:spid="_x0000_s1026" style="position:absolute;margin-left:-28.25pt;margin-top:-74.3pt;width:598.45pt;height:121.5pt;z-index:-251658240" coordorigin=",27" coordsize="11969,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RS-FOND COURRIER" style="position:absolute;top:27;width:11969;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dGZ3DAAAA2gAAAA8AAABkcnMvZG93bnJldi54bWxEj0Frg0AUhO+F/oflFXqrayWEYF1DSSLk&#10;aNKQXh/uq4ruW+tujM2vzxYKPQ4z3wyTrWfTi4lG11pW8BrFIIgrq1uuFZw+ipcVCOeRNfaWScEP&#10;OVjnjw8Zptpe+UDT0dcilLBLUUHj/ZBK6aqGDLrIDsTB+7KjQR/kWEs94jWUm14mcbyUBlsOCw0O&#10;tGmo6o4XoyBZbr63RbLbzotLeS7L/a37XN2Uen6a399AeJr9f/iP3uvAwe+VcA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0ZncMAAADaAAAADwAAAAAAAAAAAAAAAACf&#10;AgAAZHJzL2Rvd25yZXYueG1sUEsFBgAAAAAEAAQA9wAAAI8DAAAAAA==&#10;">
                  <v:imagedata r:id="rId11" o:title="ARS-FOND COURRIER"/>
                </v:shape>
                <v:shape id="Picture 4" o:spid="_x0000_s1028" type="#_x0000_t75" alt="ARS_LOGOS_bretagne" style="position:absolute;left:414;top:1107;width:234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TbPBAAAA2gAAAA8AAABkcnMvZG93bnJldi54bWxEj0+LwjAUxO+C3yG8BW+aWkGka5RdsejV&#10;P7C7t2fzbMo2L6WJWr+9EQSPw8z8hpkvO1uLK7W+cqxgPEpAEBdOV1wqOB7y4QyED8gaa8ek4E4e&#10;lot+b46Zdjfe0XUfShEh7DNUYEJoMil9YciiH7mGOHpn11oMUbal1C3eItzWMk2SqbRYcVww2NDK&#10;UPG/v1gFKdbjv/z7d7rS7mTkutukk/xHqcFH9/UJIlAX3uFXe6sVTOB5Jd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GTbPBAAAA2gAAAA8AAAAAAAAAAAAAAAAAnwIA&#10;AGRycy9kb3ducmV2LnhtbFBLBQYAAAAABAAEAPcAAACNAwAAAAA=&#10;">
                  <v:imagedata r:id="rId12" o:title="ARS_LOGOS_bretagne"/>
                </v:shape>
                <w10:wrap type="tight"/>
              </v:group>
            </w:pict>
          </mc:Fallback>
        </mc:AlternateContent>
      </w:r>
    </w:p>
    <w:p w14:paraId="62FF9FCE"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03A28127" w14:textId="77777777" w:rsidR="00A15707" w:rsidRDefault="00A15707" w:rsidP="00B43A93">
      <w:pPr>
        <w:pStyle w:val="Paragraphedeliste"/>
        <w:autoSpaceDE w:val="0"/>
        <w:autoSpaceDN w:val="0"/>
        <w:adjustRightInd w:val="0"/>
        <w:ind w:left="0"/>
        <w:rPr>
          <w:rFonts w:ascii="Arial" w:hAnsi="Arial" w:cs="Arial"/>
          <w:sz w:val="24"/>
          <w:szCs w:val="24"/>
        </w:rPr>
      </w:pPr>
    </w:p>
    <w:p w14:paraId="0C415B16" w14:textId="77777777" w:rsidR="00CC745C" w:rsidRPr="00CC745C" w:rsidRDefault="00CC745C" w:rsidP="00B43A93">
      <w:pPr>
        <w:pStyle w:val="Paragraphedeliste"/>
        <w:autoSpaceDE w:val="0"/>
        <w:autoSpaceDN w:val="0"/>
        <w:adjustRightInd w:val="0"/>
        <w:ind w:left="0"/>
        <w:rPr>
          <w:rFonts w:ascii="Arial" w:hAnsi="Arial" w:cs="Arial"/>
          <w:sz w:val="24"/>
          <w:szCs w:val="24"/>
        </w:rPr>
      </w:pPr>
    </w:p>
    <w:p w14:paraId="42500B05"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13C3A938"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543F7A1F"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223CDA9E" w14:textId="77777777" w:rsidR="00D1085C" w:rsidRPr="00CC745C" w:rsidRDefault="00D1085C" w:rsidP="00B43A93">
      <w:pPr>
        <w:pStyle w:val="Paragraphedeliste"/>
        <w:autoSpaceDE w:val="0"/>
        <w:autoSpaceDN w:val="0"/>
        <w:adjustRightInd w:val="0"/>
        <w:ind w:left="0"/>
        <w:rPr>
          <w:rFonts w:ascii="Arial" w:hAnsi="Arial" w:cs="Arial"/>
          <w:sz w:val="24"/>
          <w:szCs w:val="24"/>
        </w:rPr>
      </w:pPr>
    </w:p>
    <w:p w14:paraId="139BB3B2" w14:textId="77777777" w:rsidR="00A15707" w:rsidRPr="00CC745C" w:rsidRDefault="00644899" w:rsidP="00B43A93">
      <w:pPr>
        <w:pStyle w:val="Paragraphedeliste"/>
        <w:autoSpaceDE w:val="0"/>
        <w:autoSpaceDN w:val="0"/>
        <w:adjustRightInd w:val="0"/>
        <w:ind w:left="0"/>
        <w:rPr>
          <w:rFonts w:ascii="Arial" w:hAnsi="Arial" w:cs="Arial"/>
          <w:sz w:val="24"/>
          <w:szCs w:val="24"/>
        </w:rPr>
      </w:pPr>
      <w:r w:rsidRPr="00CC745C">
        <w:rPr>
          <w:rFonts w:ascii="Arial" w:hAnsi="Arial" w:cs="Arial"/>
          <w:b/>
          <w:noProof/>
          <w:sz w:val="24"/>
          <w:szCs w:val="24"/>
        </w:rPr>
        <mc:AlternateContent>
          <mc:Choice Requires="wps">
            <w:drawing>
              <wp:anchor distT="0" distB="0" distL="114300" distR="114300" simplePos="0" relativeHeight="251659264" behindDoc="0" locked="0" layoutInCell="1" allowOverlap="1" wp14:anchorId="1EF19BD9" wp14:editId="35F4A8BA">
                <wp:simplePos x="0" y="0"/>
                <wp:positionH relativeFrom="column">
                  <wp:posOffset>359410</wp:posOffset>
                </wp:positionH>
                <wp:positionV relativeFrom="paragraph">
                  <wp:posOffset>5715</wp:posOffset>
                </wp:positionV>
                <wp:extent cx="6086475" cy="2339975"/>
                <wp:effectExtent l="19050" t="19050" r="28575" b="222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339975"/>
                        </a:xfrm>
                        <a:prstGeom prst="rect">
                          <a:avLst/>
                        </a:prstGeom>
                        <a:solidFill>
                          <a:srgbClr val="FFFFFF"/>
                        </a:solidFill>
                        <a:ln w="28575">
                          <a:solidFill>
                            <a:schemeClr val="tx1">
                              <a:lumMod val="100000"/>
                              <a:lumOff val="0"/>
                            </a:schemeClr>
                          </a:solidFill>
                          <a:miter lim="800000"/>
                          <a:headEnd/>
                          <a:tailEnd/>
                        </a:ln>
                      </wps:spPr>
                      <wps:txbx>
                        <w:txbxContent>
                          <w:p w14:paraId="373CB7EC" w14:textId="77777777" w:rsidR="00546B68" w:rsidRDefault="00546B68" w:rsidP="00792E32">
                            <w:pPr>
                              <w:jc w:val="center"/>
                              <w:rPr>
                                <w:rStyle w:val="Accentuation"/>
                                <w:rFonts w:ascii="Arial" w:hAnsi="Arial" w:cs="Arial"/>
                                <w:i w:val="0"/>
                                <w:color w:val="365F91" w:themeColor="accent1" w:themeShade="BF"/>
                                <w:sz w:val="40"/>
                                <w:szCs w:val="40"/>
                              </w:rPr>
                            </w:pPr>
                          </w:p>
                          <w:p w14:paraId="2F68AFA7" w14:textId="1C379EF9" w:rsidR="00546B68" w:rsidRDefault="00546B68" w:rsidP="00792E32">
                            <w:pPr>
                              <w:jc w:val="center"/>
                              <w:rPr>
                                <w:rStyle w:val="Accentuation"/>
                                <w:rFonts w:ascii="Arial" w:hAnsi="Arial" w:cs="Arial"/>
                                <w:i w:val="0"/>
                                <w:color w:val="365F91" w:themeColor="accent1" w:themeShade="BF"/>
                                <w:sz w:val="40"/>
                                <w:szCs w:val="40"/>
                              </w:rPr>
                            </w:pPr>
                            <w:r w:rsidRPr="002F2A1F">
                              <w:rPr>
                                <w:rStyle w:val="Accentuation"/>
                                <w:rFonts w:ascii="Arial" w:hAnsi="Arial" w:cs="Arial"/>
                                <w:i w:val="0"/>
                                <w:color w:val="365F91" w:themeColor="accent1" w:themeShade="BF"/>
                                <w:sz w:val="40"/>
                                <w:szCs w:val="40"/>
                              </w:rPr>
                              <w:t>Appel à candidatures 201</w:t>
                            </w:r>
                            <w:r w:rsidR="003B7ADA">
                              <w:rPr>
                                <w:rStyle w:val="Accentuation"/>
                                <w:rFonts w:ascii="Arial" w:hAnsi="Arial" w:cs="Arial"/>
                                <w:i w:val="0"/>
                                <w:color w:val="365F91" w:themeColor="accent1" w:themeShade="BF"/>
                                <w:sz w:val="40"/>
                                <w:szCs w:val="40"/>
                              </w:rPr>
                              <w:t>9</w:t>
                            </w:r>
                          </w:p>
                          <w:p w14:paraId="42C73BC6" w14:textId="77777777" w:rsidR="00056DDF" w:rsidRPr="002F2A1F" w:rsidRDefault="00056DDF" w:rsidP="00792E32">
                            <w:pPr>
                              <w:jc w:val="center"/>
                              <w:rPr>
                                <w:rStyle w:val="Accentuation"/>
                                <w:rFonts w:ascii="Arial" w:hAnsi="Arial" w:cs="Arial"/>
                                <w:i w:val="0"/>
                                <w:color w:val="365F91" w:themeColor="accent1" w:themeShade="BF"/>
                                <w:sz w:val="40"/>
                                <w:szCs w:val="40"/>
                              </w:rPr>
                            </w:pPr>
                          </w:p>
                          <w:p w14:paraId="5E27681E" w14:textId="77777777" w:rsidR="00546B68" w:rsidRPr="002F2A1F" w:rsidRDefault="00546B68" w:rsidP="00792E32">
                            <w:pPr>
                              <w:jc w:val="center"/>
                              <w:rPr>
                                <w:rStyle w:val="Accentuation"/>
                                <w:rFonts w:ascii="Arial" w:hAnsi="Arial" w:cs="Arial"/>
                                <w:i w:val="0"/>
                                <w:color w:val="365F91" w:themeColor="accent1" w:themeShade="BF"/>
                                <w:sz w:val="40"/>
                                <w:szCs w:val="40"/>
                              </w:rPr>
                            </w:pPr>
                            <w:r w:rsidRPr="002F2A1F">
                              <w:rPr>
                                <w:rStyle w:val="Accentuation"/>
                                <w:rFonts w:ascii="Arial" w:hAnsi="Arial" w:cs="Arial"/>
                                <w:i w:val="0"/>
                                <w:color w:val="365F91" w:themeColor="accent1" w:themeShade="BF"/>
                                <w:sz w:val="40"/>
                                <w:szCs w:val="40"/>
                              </w:rPr>
                              <w:t>Cahier des charges</w:t>
                            </w:r>
                          </w:p>
                          <w:p w14:paraId="28D2278F" w14:textId="14C42AFA" w:rsidR="00546B68" w:rsidRPr="002F2A1F" w:rsidRDefault="00A44246" w:rsidP="00792E32">
                            <w:pPr>
                              <w:jc w:val="center"/>
                              <w:rPr>
                                <w:rStyle w:val="Accentuation"/>
                                <w:rFonts w:ascii="Arial" w:hAnsi="Arial" w:cs="Arial"/>
                                <w:i w:val="0"/>
                                <w:color w:val="365F91" w:themeColor="accent1" w:themeShade="BF"/>
                                <w:sz w:val="36"/>
                                <w:szCs w:val="36"/>
                              </w:rPr>
                            </w:pPr>
                            <w:r>
                              <w:rPr>
                                <w:rStyle w:val="Accentuation"/>
                                <w:rFonts w:ascii="Arial" w:hAnsi="Arial" w:cs="Arial"/>
                                <w:i w:val="0"/>
                                <w:color w:val="365F91" w:themeColor="accent1" w:themeShade="BF"/>
                                <w:sz w:val="36"/>
                                <w:szCs w:val="36"/>
                              </w:rPr>
                              <w:t xml:space="preserve">Clusters </w:t>
                            </w:r>
                            <w:r w:rsidR="00546B68">
                              <w:rPr>
                                <w:rStyle w:val="Accentuation"/>
                                <w:rFonts w:ascii="Arial" w:hAnsi="Arial" w:cs="Arial"/>
                                <w:i w:val="0"/>
                                <w:color w:val="365F91" w:themeColor="accent1" w:themeShade="BF"/>
                                <w:sz w:val="36"/>
                                <w:szCs w:val="36"/>
                              </w:rPr>
                              <w:t xml:space="preserve">Qualité de vie au Travail (QVT) en direction des </w:t>
                            </w:r>
                            <w:r w:rsidR="00041D0D">
                              <w:rPr>
                                <w:rStyle w:val="Accentuation"/>
                                <w:rFonts w:ascii="Arial" w:hAnsi="Arial" w:cs="Arial"/>
                                <w:i w:val="0"/>
                                <w:color w:val="365F91" w:themeColor="accent1" w:themeShade="BF"/>
                                <w:sz w:val="36"/>
                                <w:szCs w:val="36"/>
                              </w:rPr>
                              <w:t xml:space="preserve">ESMS </w:t>
                            </w:r>
                            <w:r w:rsidR="003B7ADA">
                              <w:rPr>
                                <w:rStyle w:val="Accentuation"/>
                                <w:rFonts w:ascii="Arial" w:hAnsi="Arial" w:cs="Arial"/>
                                <w:i w:val="0"/>
                                <w:color w:val="365F91" w:themeColor="accent1" w:themeShade="BF"/>
                                <w:sz w:val="36"/>
                                <w:szCs w:val="36"/>
                              </w:rPr>
                              <w:t>(</w:t>
                            </w:r>
                            <w:r w:rsidR="00041D0D">
                              <w:rPr>
                                <w:rStyle w:val="Accentuation"/>
                                <w:rFonts w:ascii="Arial" w:hAnsi="Arial" w:cs="Arial"/>
                                <w:i w:val="0"/>
                                <w:color w:val="365F91" w:themeColor="accent1" w:themeShade="BF"/>
                                <w:sz w:val="36"/>
                                <w:szCs w:val="36"/>
                              </w:rPr>
                              <w:t>PH</w:t>
                            </w:r>
                            <w:r w:rsidR="003B7ADA">
                              <w:rPr>
                                <w:rStyle w:val="Accentuation"/>
                                <w:rFonts w:ascii="Arial" w:hAnsi="Arial" w:cs="Arial"/>
                                <w:i w:val="0"/>
                                <w:color w:val="365F91" w:themeColor="accent1" w:themeShade="BF"/>
                                <w:sz w:val="36"/>
                                <w:szCs w:val="36"/>
                              </w:rPr>
                              <w:t>-PA)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5" o:spid="_x0000_s1026" type="#_x0000_t202" style="position:absolute;margin-left:28.3pt;margin-top:.45pt;width:479.25pt;height:1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" strokecolor="black [3213]" strokeweight="2.25pt">
                <v:textbox>
                  <w:txbxContent>
                    <w:p w14:paraId="373CB7EC" w14:textId="77777777" w:rsidR="00546B68" w:rsidRDefault="00546B68" w:rsidP="00792E32">
                      <w:pPr>
                        <w:jc w:val="center"/>
                        <w:rPr>
                          <w:rStyle w:val="Accentuation"/>
                          <w:rFonts w:ascii="Arial" w:hAnsi="Arial" w:cs="Arial"/>
                          <w:i w:val="0"/>
                          <w:color w:val="365F91" w:themeColor="accent1" w:themeShade="BF"/>
                          <w:sz w:val="40"/>
                          <w:szCs w:val="40"/>
                        </w:rPr>
                      </w:pPr>
                    </w:p>
                    <w:p w14:paraId="2F68AFA7" w14:textId="1C379EF9" w:rsidR="00546B68" w:rsidRDefault="00546B68" w:rsidP="00792E32">
                      <w:pPr>
                        <w:jc w:val="center"/>
                        <w:rPr>
                          <w:rStyle w:val="Accentuation"/>
                          <w:rFonts w:ascii="Arial" w:hAnsi="Arial" w:cs="Arial"/>
                          <w:i w:val="0"/>
                          <w:color w:val="365F91" w:themeColor="accent1" w:themeShade="BF"/>
                          <w:sz w:val="40"/>
                          <w:szCs w:val="40"/>
                        </w:rPr>
                      </w:pPr>
                      <w:r w:rsidRPr="002F2A1F">
                        <w:rPr>
                          <w:rStyle w:val="Accentuation"/>
                          <w:rFonts w:ascii="Arial" w:hAnsi="Arial" w:cs="Arial"/>
                          <w:i w:val="0"/>
                          <w:color w:val="365F91" w:themeColor="accent1" w:themeShade="BF"/>
                          <w:sz w:val="40"/>
                          <w:szCs w:val="40"/>
                        </w:rPr>
                        <w:t>Appel à candidatures 201</w:t>
                      </w:r>
                      <w:r w:rsidR="003B7ADA">
                        <w:rPr>
                          <w:rStyle w:val="Accentuation"/>
                          <w:rFonts w:ascii="Arial" w:hAnsi="Arial" w:cs="Arial"/>
                          <w:i w:val="0"/>
                          <w:color w:val="365F91" w:themeColor="accent1" w:themeShade="BF"/>
                          <w:sz w:val="40"/>
                          <w:szCs w:val="40"/>
                        </w:rPr>
                        <w:t>9</w:t>
                      </w:r>
                    </w:p>
                    <w:p w14:paraId="42C73BC6" w14:textId="77777777" w:rsidR="00056DDF" w:rsidRPr="002F2A1F" w:rsidRDefault="00056DDF" w:rsidP="00792E32">
                      <w:pPr>
                        <w:jc w:val="center"/>
                        <w:rPr>
                          <w:rStyle w:val="Accentuation"/>
                          <w:rFonts w:ascii="Arial" w:hAnsi="Arial" w:cs="Arial"/>
                          <w:i w:val="0"/>
                          <w:color w:val="365F91" w:themeColor="accent1" w:themeShade="BF"/>
                          <w:sz w:val="40"/>
                          <w:szCs w:val="40"/>
                        </w:rPr>
                      </w:pPr>
                    </w:p>
                    <w:p w14:paraId="5E27681E" w14:textId="77777777" w:rsidR="00546B68" w:rsidRPr="002F2A1F" w:rsidRDefault="00546B68" w:rsidP="00792E32">
                      <w:pPr>
                        <w:jc w:val="center"/>
                        <w:rPr>
                          <w:rStyle w:val="Accentuation"/>
                          <w:rFonts w:ascii="Arial" w:hAnsi="Arial" w:cs="Arial"/>
                          <w:i w:val="0"/>
                          <w:color w:val="365F91" w:themeColor="accent1" w:themeShade="BF"/>
                          <w:sz w:val="40"/>
                          <w:szCs w:val="40"/>
                        </w:rPr>
                      </w:pPr>
                      <w:r w:rsidRPr="002F2A1F">
                        <w:rPr>
                          <w:rStyle w:val="Accentuation"/>
                          <w:rFonts w:ascii="Arial" w:hAnsi="Arial" w:cs="Arial"/>
                          <w:i w:val="0"/>
                          <w:color w:val="365F91" w:themeColor="accent1" w:themeShade="BF"/>
                          <w:sz w:val="40"/>
                          <w:szCs w:val="40"/>
                        </w:rPr>
                        <w:t>Cahier des charges</w:t>
                      </w:r>
                    </w:p>
                    <w:p w14:paraId="28D2278F" w14:textId="14C42AFA" w:rsidR="00546B68" w:rsidRPr="002F2A1F" w:rsidRDefault="00A44246" w:rsidP="00792E32">
                      <w:pPr>
                        <w:jc w:val="center"/>
                        <w:rPr>
                          <w:rStyle w:val="Accentuation"/>
                          <w:rFonts w:ascii="Arial" w:hAnsi="Arial" w:cs="Arial"/>
                          <w:i w:val="0"/>
                          <w:color w:val="365F91" w:themeColor="accent1" w:themeShade="BF"/>
                          <w:sz w:val="36"/>
                          <w:szCs w:val="36"/>
                        </w:rPr>
                      </w:pPr>
                      <w:r>
                        <w:rPr>
                          <w:rStyle w:val="Accentuation"/>
                          <w:rFonts w:ascii="Arial" w:hAnsi="Arial" w:cs="Arial"/>
                          <w:i w:val="0"/>
                          <w:color w:val="365F91" w:themeColor="accent1" w:themeShade="BF"/>
                          <w:sz w:val="36"/>
                          <w:szCs w:val="36"/>
                        </w:rPr>
                        <w:t xml:space="preserve">Clusters </w:t>
                      </w:r>
                      <w:r w:rsidR="00546B68">
                        <w:rPr>
                          <w:rStyle w:val="Accentuation"/>
                          <w:rFonts w:ascii="Arial" w:hAnsi="Arial" w:cs="Arial"/>
                          <w:i w:val="0"/>
                          <w:color w:val="365F91" w:themeColor="accent1" w:themeShade="BF"/>
                          <w:sz w:val="36"/>
                          <w:szCs w:val="36"/>
                        </w:rPr>
                        <w:t xml:space="preserve">Qualité de vie au Travail (QVT) en direction des </w:t>
                      </w:r>
                      <w:r w:rsidR="00041D0D">
                        <w:rPr>
                          <w:rStyle w:val="Accentuation"/>
                          <w:rFonts w:ascii="Arial" w:hAnsi="Arial" w:cs="Arial"/>
                          <w:i w:val="0"/>
                          <w:color w:val="365F91" w:themeColor="accent1" w:themeShade="BF"/>
                          <w:sz w:val="36"/>
                          <w:szCs w:val="36"/>
                        </w:rPr>
                        <w:t xml:space="preserve">ESMS </w:t>
                      </w:r>
                      <w:r w:rsidR="003B7ADA">
                        <w:rPr>
                          <w:rStyle w:val="Accentuation"/>
                          <w:rFonts w:ascii="Arial" w:hAnsi="Arial" w:cs="Arial"/>
                          <w:i w:val="0"/>
                          <w:color w:val="365F91" w:themeColor="accent1" w:themeShade="BF"/>
                          <w:sz w:val="36"/>
                          <w:szCs w:val="36"/>
                        </w:rPr>
                        <w:t>(</w:t>
                      </w:r>
                      <w:r w:rsidR="00041D0D">
                        <w:rPr>
                          <w:rStyle w:val="Accentuation"/>
                          <w:rFonts w:ascii="Arial" w:hAnsi="Arial" w:cs="Arial"/>
                          <w:i w:val="0"/>
                          <w:color w:val="365F91" w:themeColor="accent1" w:themeShade="BF"/>
                          <w:sz w:val="36"/>
                          <w:szCs w:val="36"/>
                        </w:rPr>
                        <w:t>PH</w:t>
                      </w:r>
                      <w:r w:rsidR="003B7ADA">
                        <w:rPr>
                          <w:rStyle w:val="Accentuation"/>
                          <w:rFonts w:ascii="Arial" w:hAnsi="Arial" w:cs="Arial"/>
                          <w:i w:val="0"/>
                          <w:color w:val="365F91" w:themeColor="accent1" w:themeShade="BF"/>
                          <w:sz w:val="36"/>
                          <w:szCs w:val="36"/>
                        </w:rPr>
                        <w:t>-PA)</w:t>
                      </w:r>
                    </w:p>
                  </w:txbxContent>
                </v:textbox>
              </v:shape>
            </w:pict>
          </mc:Fallback>
        </mc:AlternateContent>
      </w:r>
    </w:p>
    <w:p w14:paraId="57497467"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38036ADC"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762752C9"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5D9FD331"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5775E779"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613E03A4"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231E9FFE"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68EC9EF3"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589ABBA6"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431DB44F"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659B0ED7"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08954DA3" w14:textId="77777777" w:rsidR="00A15707" w:rsidRPr="00CC745C" w:rsidRDefault="00A15707" w:rsidP="00B43A93">
      <w:pPr>
        <w:pStyle w:val="Paragraphedeliste"/>
        <w:autoSpaceDE w:val="0"/>
        <w:autoSpaceDN w:val="0"/>
        <w:adjustRightInd w:val="0"/>
        <w:ind w:left="0"/>
        <w:rPr>
          <w:rFonts w:ascii="Arial" w:hAnsi="Arial" w:cs="Arial"/>
          <w:sz w:val="24"/>
          <w:szCs w:val="24"/>
        </w:rPr>
      </w:pPr>
    </w:p>
    <w:p w14:paraId="62D01F88" w14:textId="77777777" w:rsidR="00A15707" w:rsidRPr="00CC745C" w:rsidRDefault="00A15707" w:rsidP="00B43A93">
      <w:pPr>
        <w:autoSpaceDE w:val="0"/>
        <w:autoSpaceDN w:val="0"/>
        <w:adjustRightInd w:val="0"/>
        <w:rPr>
          <w:rFonts w:ascii="Arial" w:hAnsi="Arial" w:cs="Arial"/>
          <w:color w:val="000000"/>
          <w:sz w:val="24"/>
          <w:szCs w:val="24"/>
        </w:rPr>
      </w:pPr>
    </w:p>
    <w:p w14:paraId="6556A2E2" w14:textId="77777777" w:rsidR="00062AB3" w:rsidRPr="00CC745C" w:rsidRDefault="00062AB3" w:rsidP="00B43A93">
      <w:pPr>
        <w:autoSpaceDE w:val="0"/>
        <w:autoSpaceDN w:val="0"/>
        <w:adjustRightInd w:val="0"/>
        <w:jc w:val="center"/>
        <w:rPr>
          <w:rFonts w:ascii="Arial" w:hAnsi="Arial" w:cs="Arial"/>
          <w:b/>
          <w:bCs/>
          <w:color w:val="7FC31C"/>
          <w:sz w:val="28"/>
          <w:szCs w:val="28"/>
        </w:rPr>
      </w:pPr>
    </w:p>
    <w:p w14:paraId="47B3A951" w14:textId="68D8C750" w:rsidR="00A15707" w:rsidRPr="00CC745C" w:rsidRDefault="00A15707" w:rsidP="00B43A93">
      <w:pPr>
        <w:autoSpaceDE w:val="0"/>
        <w:autoSpaceDN w:val="0"/>
        <w:adjustRightInd w:val="0"/>
        <w:jc w:val="center"/>
        <w:rPr>
          <w:rFonts w:ascii="Arial" w:hAnsi="Arial" w:cs="Arial"/>
          <w:color w:val="7FC31C"/>
          <w:sz w:val="28"/>
          <w:szCs w:val="28"/>
        </w:rPr>
      </w:pPr>
      <w:r w:rsidRPr="00CC745C">
        <w:rPr>
          <w:rFonts w:ascii="Arial" w:hAnsi="Arial" w:cs="Arial"/>
          <w:b/>
          <w:bCs/>
          <w:color w:val="7FC31C"/>
          <w:sz w:val="28"/>
          <w:szCs w:val="28"/>
        </w:rPr>
        <w:t>Date limite de dépôt des candidatures :</w:t>
      </w:r>
      <w:r w:rsidR="00FF2F9F">
        <w:rPr>
          <w:rFonts w:ascii="Arial" w:hAnsi="Arial" w:cs="Arial"/>
          <w:b/>
          <w:bCs/>
          <w:color w:val="7FC31C"/>
          <w:sz w:val="28"/>
          <w:szCs w:val="28"/>
        </w:rPr>
        <w:t xml:space="preserve"> </w:t>
      </w:r>
      <w:r w:rsidR="00AB0E99">
        <w:rPr>
          <w:rFonts w:ascii="Arial" w:hAnsi="Arial" w:cs="Arial"/>
          <w:b/>
          <w:bCs/>
          <w:color w:val="7FC31C"/>
          <w:sz w:val="28"/>
          <w:szCs w:val="28"/>
        </w:rPr>
        <w:t xml:space="preserve">22 février </w:t>
      </w:r>
      <w:r w:rsidR="00C97807">
        <w:rPr>
          <w:rFonts w:ascii="Arial" w:hAnsi="Arial" w:cs="Arial"/>
          <w:b/>
          <w:bCs/>
          <w:color w:val="7FC31C"/>
          <w:sz w:val="28"/>
          <w:szCs w:val="28"/>
        </w:rPr>
        <w:t>2019</w:t>
      </w:r>
    </w:p>
    <w:p w14:paraId="527373DF" w14:textId="77777777" w:rsidR="00BA0981" w:rsidRPr="00CC745C" w:rsidRDefault="00BA0981" w:rsidP="001D5EA2">
      <w:pPr>
        <w:autoSpaceDE w:val="0"/>
        <w:autoSpaceDN w:val="0"/>
        <w:adjustRightInd w:val="0"/>
        <w:jc w:val="center"/>
        <w:rPr>
          <w:rFonts w:ascii="Arial" w:hAnsi="Arial" w:cs="Arial"/>
          <w:b/>
          <w:bCs/>
          <w:color w:val="7FC31C"/>
          <w:sz w:val="28"/>
          <w:szCs w:val="28"/>
        </w:rPr>
      </w:pPr>
    </w:p>
    <w:p w14:paraId="32311DFC" w14:textId="77777777" w:rsidR="00BA0981" w:rsidRPr="00CC745C" w:rsidRDefault="00BA0981" w:rsidP="00B43A93">
      <w:pPr>
        <w:rPr>
          <w:rFonts w:ascii="Arial" w:hAnsi="Arial" w:cs="Arial"/>
        </w:rPr>
      </w:pPr>
    </w:p>
    <w:p w14:paraId="21581C93" w14:textId="77777777" w:rsidR="00BA0981" w:rsidRPr="00CC745C" w:rsidRDefault="00644899" w:rsidP="00B43A93">
      <w:pPr>
        <w:rPr>
          <w:rFonts w:ascii="Arial" w:hAnsi="Arial" w:cs="Arial"/>
        </w:rPr>
      </w:pPr>
      <w:r w:rsidRPr="00CC745C">
        <w:rPr>
          <w:rFonts w:ascii="Arial" w:hAnsi="Arial" w:cs="Arial"/>
          <w:b/>
          <w:noProof/>
        </w:rPr>
        <mc:AlternateContent>
          <mc:Choice Requires="wps">
            <w:drawing>
              <wp:anchor distT="0" distB="0" distL="114300" distR="114300" simplePos="0" relativeHeight="251660288" behindDoc="0" locked="0" layoutInCell="1" allowOverlap="1" wp14:anchorId="05F9B9B2" wp14:editId="58559823">
                <wp:simplePos x="0" y="0"/>
                <wp:positionH relativeFrom="column">
                  <wp:posOffset>311785</wp:posOffset>
                </wp:positionH>
                <wp:positionV relativeFrom="paragraph">
                  <wp:posOffset>108585</wp:posOffset>
                </wp:positionV>
                <wp:extent cx="6134100" cy="3166745"/>
                <wp:effectExtent l="19050" t="19050" r="19050" b="146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166745"/>
                        </a:xfrm>
                        <a:prstGeom prst="rect">
                          <a:avLst/>
                        </a:prstGeom>
                        <a:solidFill>
                          <a:srgbClr val="FFFFFF"/>
                        </a:solidFill>
                        <a:ln w="28575">
                          <a:solidFill>
                            <a:schemeClr val="tx1">
                              <a:lumMod val="100000"/>
                              <a:lumOff val="0"/>
                            </a:schemeClr>
                          </a:solidFill>
                          <a:miter lim="800000"/>
                          <a:headEnd/>
                          <a:tailEnd/>
                        </a:ln>
                      </wps:spPr>
                      <wps:txbx>
                        <w:txbxContent>
                          <w:p w14:paraId="56066E51" w14:textId="77777777" w:rsidR="00546B68" w:rsidRDefault="00546B68" w:rsidP="00A15707">
                            <w:pPr>
                              <w:autoSpaceDE w:val="0"/>
                              <w:autoSpaceDN w:val="0"/>
                              <w:adjustRightInd w:val="0"/>
                              <w:jc w:val="center"/>
                              <w:rPr>
                                <w:rFonts w:ascii="Arial" w:hAnsi="Arial" w:cs="Arial"/>
                                <w:b/>
                                <w:bCs/>
                                <w:color w:val="365F91" w:themeColor="accent1" w:themeShade="BF"/>
                                <w:sz w:val="28"/>
                                <w:szCs w:val="28"/>
                              </w:rPr>
                            </w:pPr>
                          </w:p>
                          <w:p w14:paraId="4FC309BE" w14:textId="77777777" w:rsidR="00546B68" w:rsidRPr="002F2A1F" w:rsidRDefault="00546B68" w:rsidP="00A15707">
                            <w:pPr>
                              <w:autoSpaceDE w:val="0"/>
                              <w:autoSpaceDN w:val="0"/>
                              <w:adjustRightInd w:val="0"/>
                              <w:jc w:val="center"/>
                              <w:rPr>
                                <w:rFonts w:ascii="Arial" w:hAnsi="Arial" w:cs="Arial"/>
                                <w:color w:val="365F91" w:themeColor="accent1" w:themeShade="BF"/>
                                <w:sz w:val="28"/>
                                <w:szCs w:val="28"/>
                              </w:rPr>
                            </w:pPr>
                            <w:r w:rsidRPr="002F2A1F">
                              <w:rPr>
                                <w:rFonts w:ascii="Arial" w:hAnsi="Arial" w:cs="Arial"/>
                                <w:b/>
                                <w:bCs/>
                                <w:color w:val="365F91" w:themeColor="accent1" w:themeShade="BF"/>
                                <w:sz w:val="28"/>
                                <w:szCs w:val="28"/>
                              </w:rPr>
                              <w:t>Dépositaire du projet</w:t>
                            </w:r>
                          </w:p>
                          <w:p w14:paraId="0859A295"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71BED876"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Administration :</w:t>
                            </w:r>
                          </w:p>
                          <w:p w14:paraId="418318C2"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Agence Régionale de Santé Bretagne</w:t>
                            </w:r>
                          </w:p>
                          <w:p w14:paraId="5D59A7E9"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538B82E4"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Adresse :</w:t>
                            </w:r>
                          </w:p>
                          <w:p w14:paraId="2A29383A"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6, place de</w:t>
                            </w:r>
                            <w:r>
                              <w:rPr>
                                <w:rFonts w:ascii="Arial" w:hAnsi="Arial" w:cs="Arial"/>
                                <w:color w:val="365F91" w:themeColor="accent1" w:themeShade="BF"/>
                                <w:sz w:val="22"/>
                                <w:szCs w:val="22"/>
                              </w:rPr>
                              <w:t>s</w:t>
                            </w:r>
                            <w:r w:rsidRPr="002F2A1F">
                              <w:rPr>
                                <w:rFonts w:ascii="Arial" w:hAnsi="Arial" w:cs="Arial"/>
                                <w:color w:val="365F91" w:themeColor="accent1" w:themeShade="BF"/>
                                <w:sz w:val="22"/>
                                <w:szCs w:val="22"/>
                              </w:rPr>
                              <w:t xml:space="preserve"> Colombes</w:t>
                            </w:r>
                          </w:p>
                          <w:p w14:paraId="0A5EC2EB" w14:textId="77777777" w:rsidR="00546B68" w:rsidRPr="002F2A1F" w:rsidRDefault="00546B68" w:rsidP="00C50BA4">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CS 14253</w:t>
                            </w:r>
                          </w:p>
                          <w:p w14:paraId="70686D89" w14:textId="77777777" w:rsidR="00546B68" w:rsidRPr="002F2A1F" w:rsidRDefault="00546B68" w:rsidP="00C50BA4">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35042 RENNES Cedex</w:t>
                            </w:r>
                          </w:p>
                          <w:p w14:paraId="713F1B80"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1D0EEBB9" w14:textId="77777777" w:rsidR="00546B68" w:rsidRPr="00B72A02" w:rsidRDefault="00546B68" w:rsidP="00B72A02">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Contact</w:t>
                            </w:r>
                            <w:r>
                              <w:rPr>
                                <w:rFonts w:ascii="Arial" w:hAnsi="Arial" w:cs="Arial"/>
                                <w:b/>
                                <w:bCs/>
                                <w:color w:val="365F91" w:themeColor="accent1" w:themeShade="BF"/>
                                <w:sz w:val="22"/>
                                <w:szCs w:val="22"/>
                              </w:rPr>
                              <w:t>s</w:t>
                            </w:r>
                            <w:r w:rsidRPr="002F2A1F">
                              <w:rPr>
                                <w:rFonts w:ascii="Arial" w:hAnsi="Arial" w:cs="Arial"/>
                                <w:b/>
                                <w:bCs/>
                                <w:color w:val="365F91" w:themeColor="accent1" w:themeShade="BF"/>
                                <w:sz w:val="22"/>
                                <w:szCs w:val="22"/>
                              </w:rPr>
                              <w:t xml:space="preserve"> : </w:t>
                            </w:r>
                          </w:p>
                          <w:p w14:paraId="6075D32D" w14:textId="704CEF5F" w:rsidR="00546B68" w:rsidRPr="002F2A1F" w:rsidRDefault="00546B68" w:rsidP="00F03C43">
                            <w:pPr>
                              <w:tabs>
                                <w:tab w:val="left" w:pos="4962"/>
                              </w:tabs>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 xml:space="preserve">Céline HOMMETTE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Text Box 6" o:spid="_x0000_s1027" type="#_x0000_t202" style="position:absolute;margin-left:24.55pt;margin-top:8.55pt;width:483pt;height:24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" strokecolor="black [3213]" strokeweight="2.25pt">
                <v:textbox>
                  <w:txbxContent>
                    <w:p w14:paraId="56066E51" w14:textId="77777777" w:rsidR="00546B68" w:rsidRDefault="00546B68" w:rsidP="00A15707">
                      <w:pPr>
                        <w:autoSpaceDE w:val="0"/>
                        <w:autoSpaceDN w:val="0"/>
                        <w:adjustRightInd w:val="0"/>
                        <w:jc w:val="center"/>
                        <w:rPr>
                          <w:rFonts w:ascii="Arial" w:hAnsi="Arial" w:cs="Arial"/>
                          <w:b/>
                          <w:bCs/>
                          <w:color w:val="365F91" w:themeColor="accent1" w:themeShade="BF"/>
                          <w:sz w:val="28"/>
                          <w:szCs w:val="28"/>
                        </w:rPr>
                      </w:pPr>
                    </w:p>
                    <w:p w14:paraId="4FC309BE" w14:textId="77777777" w:rsidR="00546B68" w:rsidRPr="002F2A1F" w:rsidRDefault="00546B68" w:rsidP="00A15707">
                      <w:pPr>
                        <w:autoSpaceDE w:val="0"/>
                        <w:autoSpaceDN w:val="0"/>
                        <w:adjustRightInd w:val="0"/>
                        <w:jc w:val="center"/>
                        <w:rPr>
                          <w:rFonts w:ascii="Arial" w:hAnsi="Arial" w:cs="Arial"/>
                          <w:color w:val="365F91" w:themeColor="accent1" w:themeShade="BF"/>
                          <w:sz w:val="28"/>
                          <w:szCs w:val="28"/>
                        </w:rPr>
                      </w:pPr>
                      <w:r w:rsidRPr="002F2A1F">
                        <w:rPr>
                          <w:rFonts w:ascii="Arial" w:hAnsi="Arial" w:cs="Arial"/>
                          <w:b/>
                          <w:bCs/>
                          <w:color w:val="365F91" w:themeColor="accent1" w:themeShade="BF"/>
                          <w:sz w:val="28"/>
                          <w:szCs w:val="28"/>
                        </w:rPr>
                        <w:t>Dépositaire du projet</w:t>
                      </w:r>
                    </w:p>
                    <w:p w14:paraId="0859A295"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71BED876"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Administration :</w:t>
                      </w:r>
                    </w:p>
                    <w:p w14:paraId="418318C2"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Agence Régionale de Santé Bretagne</w:t>
                      </w:r>
                    </w:p>
                    <w:p w14:paraId="5D59A7E9"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538B82E4"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Adresse :</w:t>
                      </w:r>
                    </w:p>
                    <w:p w14:paraId="2A29383A" w14:textId="77777777" w:rsidR="00546B68" w:rsidRPr="002F2A1F" w:rsidRDefault="00546B68" w:rsidP="00A15707">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6, place de</w:t>
                      </w:r>
                      <w:r>
                        <w:rPr>
                          <w:rFonts w:ascii="Arial" w:hAnsi="Arial" w:cs="Arial"/>
                          <w:color w:val="365F91" w:themeColor="accent1" w:themeShade="BF"/>
                          <w:sz w:val="22"/>
                          <w:szCs w:val="22"/>
                        </w:rPr>
                        <w:t>s</w:t>
                      </w:r>
                      <w:r w:rsidRPr="002F2A1F">
                        <w:rPr>
                          <w:rFonts w:ascii="Arial" w:hAnsi="Arial" w:cs="Arial"/>
                          <w:color w:val="365F91" w:themeColor="accent1" w:themeShade="BF"/>
                          <w:sz w:val="22"/>
                          <w:szCs w:val="22"/>
                        </w:rPr>
                        <w:t xml:space="preserve"> Colombes</w:t>
                      </w:r>
                    </w:p>
                    <w:p w14:paraId="0A5EC2EB" w14:textId="77777777" w:rsidR="00546B68" w:rsidRPr="002F2A1F" w:rsidRDefault="00546B68" w:rsidP="00C50BA4">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CS 14253</w:t>
                      </w:r>
                    </w:p>
                    <w:p w14:paraId="70686D89" w14:textId="77777777" w:rsidR="00546B68" w:rsidRPr="002F2A1F" w:rsidRDefault="00546B68" w:rsidP="00C50BA4">
                      <w:pPr>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35042 RENNES Cedex</w:t>
                      </w:r>
                    </w:p>
                    <w:p w14:paraId="713F1B80" w14:textId="77777777" w:rsidR="00546B68" w:rsidRPr="002F2A1F" w:rsidRDefault="00546B68" w:rsidP="00A15707">
                      <w:pPr>
                        <w:autoSpaceDE w:val="0"/>
                        <w:autoSpaceDN w:val="0"/>
                        <w:adjustRightInd w:val="0"/>
                        <w:rPr>
                          <w:rFonts w:ascii="Arial" w:hAnsi="Arial" w:cs="Arial"/>
                          <w:b/>
                          <w:bCs/>
                          <w:color w:val="365F91" w:themeColor="accent1" w:themeShade="BF"/>
                          <w:sz w:val="22"/>
                          <w:szCs w:val="22"/>
                        </w:rPr>
                      </w:pPr>
                    </w:p>
                    <w:p w14:paraId="1D0EEBB9" w14:textId="77777777" w:rsidR="00546B68" w:rsidRPr="00B72A02" w:rsidRDefault="00546B68" w:rsidP="00B72A02">
                      <w:pPr>
                        <w:autoSpaceDE w:val="0"/>
                        <w:autoSpaceDN w:val="0"/>
                        <w:adjustRightInd w:val="0"/>
                        <w:rPr>
                          <w:rFonts w:ascii="Arial" w:hAnsi="Arial" w:cs="Arial"/>
                          <w:color w:val="365F91" w:themeColor="accent1" w:themeShade="BF"/>
                          <w:sz w:val="22"/>
                          <w:szCs w:val="22"/>
                        </w:rPr>
                      </w:pPr>
                      <w:r w:rsidRPr="002F2A1F">
                        <w:rPr>
                          <w:rFonts w:ascii="Arial" w:hAnsi="Arial" w:cs="Arial"/>
                          <w:b/>
                          <w:bCs/>
                          <w:color w:val="365F91" w:themeColor="accent1" w:themeShade="BF"/>
                          <w:sz w:val="22"/>
                          <w:szCs w:val="22"/>
                        </w:rPr>
                        <w:t>Contact</w:t>
                      </w:r>
                      <w:r>
                        <w:rPr>
                          <w:rFonts w:ascii="Arial" w:hAnsi="Arial" w:cs="Arial"/>
                          <w:b/>
                          <w:bCs/>
                          <w:color w:val="365F91" w:themeColor="accent1" w:themeShade="BF"/>
                          <w:sz w:val="22"/>
                          <w:szCs w:val="22"/>
                        </w:rPr>
                        <w:t>s</w:t>
                      </w:r>
                      <w:r w:rsidRPr="002F2A1F">
                        <w:rPr>
                          <w:rFonts w:ascii="Arial" w:hAnsi="Arial" w:cs="Arial"/>
                          <w:b/>
                          <w:bCs/>
                          <w:color w:val="365F91" w:themeColor="accent1" w:themeShade="BF"/>
                          <w:sz w:val="22"/>
                          <w:szCs w:val="22"/>
                        </w:rPr>
                        <w:t xml:space="preserve"> : </w:t>
                      </w:r>
                    </w:p>
                    <w:p w14:paraId="6075D32D" w14:textId="704CEF5F" w:rsidR="00546B68" w:rsidRPr="002F2A1F" w:rsidRDefault="00546B68" w:rsidP="00F03C43">
                      <w:pPr>
                        <w:tabs>
                          <w:tab w:val="left" w:pos="4962"/>
                        </w:tabs>
                        <w:autoSpaceDE w:val="0"/>
                        <w:autoSpaceDN w:val="0"/>
                        <w:adjustRightInd w:val="0"/>
                        <w:rPr>
                          <w:rFonts w:ascii="Arial" w:hAnsi="Arial" w:cs="Arial"/>
                          <w:color w:val="365F91" w:themeColor="accent1" w:themeShade="BF"/>
                          <w:sz w:val="22"/>
                          <w:szCs w:val="22"/>
                        </w:rPr>
                      </w:pPr>
                      <w:r w:rsidRPr="002F2A1F">
                        <w:rPr>
                          <w:rFonts w:ascii="Arial" w:hAnsi="Arial" w:cs="Arial"/>
                          <w:color w:val="365F91" w:themeColor="accent1" w:themeShade="BF"/>
                          <w:sz w:val="22"/>
                          <w:szCs w:val="22"/>
                        </w:rPr>
                        <w:t xml:space="preserve">Céline HOMMETTE </w:t>
                      </w:r>
                    </w:p>
                  </w:txbxContent>
                </v:textbox>
              </v:shape>
            </w:pict>
          </mc:Fallback>
        </mc:AlternateContent>
      </w:r>
    </w:p>
    <w:p w14:paraId="4C4CE694" w14:textId="77777777" w:rsidR="00BA0981" w:rsidRPr="00CC745C" w:rsidRDefault="00BA0981" w:rsidP="00B43A93">
      <w:pPr>
        <w:rPr>
          <w:rFonts w:ascii="Arial" w:hAnsi="Arial" w:cs="Arial"/>
        </w:rPr>
      </w:pPr>
    </w:p>
    <w:p w14:paraId="3D3697EE" w14:textId="77777777" w:rsidR="00BA0981" w:rsidRPr="00CC745C" w:rsidRDefault="00BA0981" w:rsidP="00B43A93">
      <w:pPr>
        <w:rPr>
          <w:rFonts w:ascii="Arial" w:hAnsi="Arial" w:cs="Arial"/>
        </w:rPr>
      </w:pPr>
    </w:p>
    <w:p w14:paraId="726F48F8" w14:textId="77777777" w:rsidR="00BA0981" w:rsidRPr="00CC745C" w:rsidRDefault="00BA0981" w:rsidP="00B43A93">
      <w:pPr>
        <w:rPr>
          <w:rFonts w:ascii="Arial" w:hAnsi="Arial" w:cs="Arial"/>
        </w:rPr>
      </w:pPr>
    </w:p>
    <w:p w14:paraId="324F452F" w14:textId="77777777" w:rsidR="00BA0981" w:rsidRPr="00CC745C" w:rsidRDefault="00BA0981" w:rsidP="00B43A93">
      <w:pPr>
        <w:rPr>
          <w:rFonts w:ascii="Arial" w:hAnsi="Arial" w:cs="Arial"/>
        </w:rPr>
      </w:pPr>
    </w:p>
    <w:p w14:paraId="261DF5EA" w14:textId="77777777" w:rsidR="00BA0981" w:rsidRPr="00CC745C" w:rsidRDefault="00BA0981" w:rsidP="00B43A93">
      <w:pPr>
        <w:rPr>
          <w:rFonts w:ascii="Arial" w:hAnsi="Arial" w:cs="Arial"/>
        </w:rPr>
      </w:pPr>
    </w:p>
    <w:p w14:paraId="666FE3AD" w14:textId="77777777" w:rsidR="00BA0981" w:rsidRPr="00CC745C" w:rsidRDefault="00BA0981" w:rsidP="00B43A93">
      <w:pPr>
        <w:rPr>
          <w:rFonts w:ascii="Arial" w:hAnsi="Arial" w:cs="Arial"/>
        </w:rPr>
      </w:pPr>
    </w:p>
    <w:p w14:paraId="6D7E6399" w14:textId="77777777" w:rsidR="00BA0981" w:rsidRPr="00CC745C" w:rsidRDefault="00BA0981" w:rsidP="00B43A93">
      <w:pPr>
        <w:rPr>
          <w:rFonts w:ascii="Arial" w:hAnsi="Arial" w:cs="Arial"/>
        </w:rPr>
      </w:pPr>
    </w:p>
    <w:p w14:paraId="24BFD92C" w14:textId="77777777" w:rsidR="00BA0981" w:rsidRPr="00CC745C" w:rsidRDefault="00BA0981" w:rsidP="00B43A93">
      <w:pPr>
        <w:rPr>
          <w:rFonts w:ascii="Arial" w:hAnsi="Arial" w:cs="Arial"/>
        </w:rPr>
      </w:pPr>
    </w:p>
    <w:p w14:paraId="6EFB38BC" w14:textId="77777777" w:rsidR="00BA0981" w:rsidRPr="00CC745C" w:rsidRDefault="00BA0981" w:rsidP="00B43A93">
      <w:pPr>
        <w:rPr>
          <w:rFonts w:ascii="Arial" w:hAnsi="Arial" w:cs="Arial"/>
        </w:rPr>
      </w:pPr>
    </w:p>
    <w:p w14:paraId="36BC76A3" w14:textId="77777777" w:rsidR="00BA0981" w:rsidRPr="00CC745C" w:rsidRDefault="00BA0981" w:rsidP="00B43A93">
      <w:pPr>
        <w:rPr>
          <w:rFonts w:ascii="Arial" w:hAnsi="Arial" w:cs="Arial"/>
        </w:rPr>
      </w:pPr>
    </w:p>
    <w:p w14:paraId="77202C3E" w14:textId="77777777" w:rsidR="00BA0981" w:rsidRPr="00CC745C" w:rsidRDefault="00BA0981" w:rsidP="00B43A93">
      <w:pPr>
        <w:rPr>
          <w:rFonts w:ascii="Arial" w:hAnsi="Arial" w:cs="Arial"/>
        </w:rPr>
      </w:pPr>
    </w:p>
    <w:p w14:paraId="284E4F58" w14:textId="77777777" w:rsidR="00BA0981" w:rsidRPr="00CC745C" w:rsidRDefault="00BA0981" w:rsidP="00B43A93">
      <w:pPr>
        <w:rPr>
          <w:rFonts w:ascii="Arial" w:hAnsi="Arial" w:cs="Arial"/>
        </w:rPr>
      </w:pPr>
    </w:p>
    <w:p w14:paraId="5F46B085" w14:textId="77777777" w:rsidR="00BA0981" w:rsidRPr="00CC745C" w:rsidRDefault="00BA0981" w:rsidP="00B43A93">
      <w:pPr>
        <w:rPr>
          <w:rFonts w:ascii="Arial" w:hAnsi="Arial" w:cs="Arial"/>
        </w:rPr>
      </w:pPr>
    </w:p>
    <w:p w14:paraId="35EEB815" w14:textId="77777777" w:rsidR="00BA0981" w:rsidRPr="00CC745C" w:rsidRDefault="00BA0981" w:rsidP="00B43A93">
      <w:pPr>
        <w:rPr>
          <w:rFonts w:ascii="Arial" w:hAnsi="Arial" w:cs="Arial"/>
        </w:rPr>
      </w:pPr>
    </w:p>
    <w:p w14:paraId="2218C856" w14:textId="77777777" w:rsidR="00BA0981" w:rsidRPr="00CC745C" w:rsidRDefault="00BA0981" w:rsidP="00B43A93">
      <w:pPr>
        <w:rPr>
          <w:rFonts w:ascii="Arial" w:hAnsi="Arial" w:cs="Arial"/>
        </w:rPr>
      </w:pPr>
    </w:p>
    <w:p w14:paraId="2BCA4264" w14:textId="77777777" w:rsidR="00BA0981" w:rsidRPr="00CC745C" w:rsidRDefault="00BA0981" w:rsidP="00B43A93">
      <w:pPr>
        <w:rPr>
          <w:rFonts w:ascii="Arial" w:hAnsi="Arial" w:cs="Arial"/>
        </w:rPr>
      </w:pPr>
    </w:p>
    <w:p w14:paraId="0961C42F" w14:textId="77777777" w:rsidR="00BA0981" w:rsidRPr="00CC745C" w:rsidRDefault="00BA0981" w:rsidP="00B43A93">
      <w:pPr>
        <w:rPr>
          <w:rFonts w:ascii="Arial" w:hAnsi="Arial" w:cs="Arial"/>
        </w:rPr>
      </w:pPr>
    </w:p>
    <w:p w14:paraId="06AFE7FD" w14:textId="77777777" w:rsidR="00BA0981" w:rsidRPr="00CC745C" w:rsidRDefault="00BA0981" w:rsidP="00B43A93">
      <w:pPr>
        <w:rPr>
          <w:rFonts w:ascii="Arial" w:hAnsi="Arial" w:cs="Arial"/>
        </w:rPr>
      </w:pPr>
    </w:p>
    <w:p w14:paraId="25638F22" w14:textId="77777777" w:rsidR="00BA0981" w:rsidRPr="00CC745C" w:rsidRDefault="00BA0981" w:rsidP="00B43A93">
      <w:pPr>
        <w:rPr>
          <w:rFonts w:ascii="Arial" w:hAnsi="Arial" w:cs="Arial"/>
        </w:rPr>
      </w:pPr>
    </w:p>
    <w:p w14:paraId="7776C3FF" w14:textId="77777777" w:rsidR="00BA0981" w:rsidRPr="00CC745C" w:rsidRDefault="00BA0981" w:rsidP="00B43A93">
      <w:pPr>
        <w:rPr>
          <w:rFonts w:ascii="Arial" w:hAnsi="Arial" w:cs="Arial"/>
        </w:rPr>
      </w:pPr>
    </w:p>
    <w:p w14:paraId="2249F3C4" w14:textId="77777777" w:rsidR="00BA0981" w:rsidRPr="00CC745C" w:rsidRDefault="00BA0981" w:rsidP="00B43A93">
      <w:pPr>
        <w:rPr>
          <w:rFonts w:ascii="Arial" w:hAnsi="Arial" w:cs="Arial"/>
        </w:rPr>
      </w:pPr>
    </w:p>
    <w:p w14:paraId="0A196FDC" w14:textId="77777777" w:rsidR="00BA0981" w:rsidRPr="00CC745C" w:rsidRDefault="00BA0981" w:rsidP="00B43A93">
      <w:pPr>
        <w:rPr>
          <w:rFonts w:ascii="Arial" w:hAnsi="Arial" w:cs="Arial"/>
        </w:rPr>
      </w:pPr>
    </w:p>
    <w:p w14:paraId="0CE5139B" w14:textId="77777777" w:rsidR="00A15707" w:rsidRPr="00CC745C" w:rsidRDefault="00A15707" w:rsidP="00B43A93">
      <w:pPr>
        <w:tabs>
          <w:tab w:val="left" w:pos="1230"/>
        </w:tabs>
        <w:rPr>
          <w:rFonts w:ascii="Arial" w:hAnsi="Arial" w:cs="Arial"/>
        </w:rPr>
      </w:pPr>
    </w:p>
    <w:p w14:paraId="4B2DDC20" w14:textId="77777777" w:rsidR="00832FE3" w:rsidRPr="00CC745C" w:rsidRDefault="00832FE3" w:rsidP="00B43A93">
      <w:pPr>
        <w:rPr>
          <w:rFonts w:ascii="Arial" w:hAnsi="Arial" w:cs="Arial"/>
          <w:b/>
          <w:bCs/>
          <w:color w:val="000000"/>
          <w:sz w:val="32"/>
          <w:szCs w:val="32"/>
        </w:rPr>
      </w:pPr>
      <w:r w:rsidRPr="00CC745C">
        <w:rPr>
          <w:rFonts w:ascii="Arial" w:hAnsi="Arial" w:cs="Arial"/>
          <w:b/>
          <w:bCs/>
          <w:color w:val="000000"/>
          <w:sz w:val="32"/>
          <w:szCs w:val="32"/>
        </w:rPr>
        <w:br w:type="page"/>
      </w:r>
    </w:p>
    <w:p w14:paraId="3962A805" w14:textId="77777777" w:rsidR="00183334" w:rsidRDefault="00183334" w:rsidP="00B43A93">
      <w:pPr>
        <w:rPr>
          <w:rFonts w:ascii="Arial" w:hAnsi="Arial" w:cs="Arial"/>
          <w:bCs/>
          <w:color w:val="000000"/>
          <w:sz w:val="22"/>
          <w:szCs w:val="22"/>
        </w:rPr>
      </w:pPr>
    </w:p>
    <w:p w14:paraId="2D311F66" w14:textId="77777777" w:rsidR="00FF2F9F" w:rsidRPr="00CC745C" w:rsidRDefault="00FF2F9F" w:rsidP="00B43A93">
      <w:pPr>
        <w:rPr>
          <w:rFonts w:ascii="Arial" w:hAnsi="Arial" w:cs="Arial"/>
          <w:bCs/>
          <w:color w:val="000000"/>
          <w:sz w:val="22"/>
          <w:szCs w:val="22"/>
        </w:rPr>
      </w:pPr>
    </w:p>
    <w:p w14:paraId="508E57F5" w14:textId="77777777" w:rsidR="00BD65A6" w:rsidRPr="00186D85" w:rsidRDefault="00BA0981" w:rsidP="00202862">
      <w:pPr>
        <w:pStyle w:val="Titre"/>
        <w:numPr>
          <w:ilvl w:val="0"/>
          <w:numId w:val="2"/>
        </w:numPr>
        <w:ind w:left="0"/>
        <w:jc w:val="both"/>
        <w:rPr>
          <w:rFonts w:ascii="Arial" w:hAnsi="Arial" w:cs="Arial"/>
          <w:b/>
          <w:color w:val="244061" w:themeColor="accent1" w:themeShade="80"/>
          <w:sz w:val="36"/>
          <w:szCs w:val="36"/>
        </w:rPr>
      </w:pPr>
      <w:r w:rsidRPr="00186D85">
        <w:rPr>
          <w:rFonts w:ascii="Arial" w:hAnsi="Arial" w:cs="Arial"/>
          <w:b/>
          <w:color w:val="244061" w:themeColor="accent1" w:themeShade="80"/>
          <w:sz w:val="36"/>
          <w:szCs w:val="36"/>
        </w:rPr>
        <w:t>E</w:t>
      </w:r>
      <w:r w:rsidR="00400B47" w:rsidRPr="00186D85">
        <w:rPr>
          <w:rFonts w:ascii="Arial" w:hAnsi="Arial" w:cs="Arial"/>
          <w:b/>
          <w:color w:val="244061" w:themeColor="accent1" w:themeShade="80"/>
          <w:sz w:val="36"/>
          <w:szCs w:val="36"/>
        </w:rPr>
        <w:t>léments de contexte</w:t>
      </w:r>
    </w:p>
    <w:p w14:paraId="7FD12BEA" w14:textId="77777777" w:rsidR="00FF2F9F" w:rsidRDefault="00FF2F9F" w:rsidP="002A494D">
      <w:pPr>
        <w:jc w:val="both"/>
        <w:rPr>
          <w:rFonts w:ascii="Arial" w:hAnsi="Arial" w:cs="Arial"/>
        </w:rPr>
      </w:pPr>
    </w:p>
    <w:p w14:paraId="168EAF04" w14:textId="75313B33" w:rsidR="00B20506" w:rsidRPr="00FA4812" w:rsidRDefault="00662FCA" w:rsidP="002A494D">
      <w:pPr>
        <w:jc w:val="both"/>
        <w:rPr>
          <w:rFonts w:ascii="Arial" w:hAnsi="Arial" w:cs="Arial"/>
          <w:sz w:val="22"/>
          <w:szCs w:val="22"/>
        </w:rPr>
      </w:pPr>
      <w:r w:rsidRPr="00FA4812">
        <w:rPr>
          <w:rFonts w:ascii="Arial" w:hAnsi="Arial" w:cs="Arial"/>
          <w:sz w:val="22"/>
          <w:szCs w:val="22"/>
        </w:rPr>
        <w:t xml:space="preserve">Une stratégie </w:t>
      </w:r>
      <w:r w:rsidR="00B20506" w:rsidRPr="00B414BE">
        <w:rPr>
          <w:rFonts w:ascii="Arial" w:hAnsi="Arial" w:cs="Arial"/>
          <w:sz w:val="22"/>
          <w:szCs w:val="22"/>
        </w:rPr>
        <w:t xml:space="preserve">nationale </w:t>
      </w:r>
      <w:r w:rsidR="00B42082" w:rsidRPr="00B414BE">
        <w:rPr>
          <w:rFonts w:ascii="Arial" w:hAnsi="Arial" w:cs="Arial"/>
          <w:sz w:val="22"/>
          <w:szCs w:val="22"/>
        </w:rPr>
        <w:t>d’amélioration de</w:t>
      </w:r>
      <w:r w:rsidR="00B20506" w:rsidRPr="00B414BE">
        <w:rPr>
          <w:rFonts w:ascii="Arial" w:hAnsi="Arial" w:cs="Arial"/>
          <w:sz w:val="22"/>
          <w:szCs w:val="22"/>
        </w:rPr>
        <w:t xml:space="preserve"> la</w:t>
      </w:r>
      <w:r w:rsidR="00B20506" w:rsidRPr="00FA4812">
        <w:rPr>
          <w:rFonts w:ascii="Arial" w:hAnsi="Arial" w:cs="Arial"/>
          <w:sz w:val="22"/>
          <w:szCs w:val="22"/>
        </w:rPr>
        <w:t xml:space="preserve"> qualité de vie au travail </w:t>
      </w:r>
      <w:r w:rsidRPr="00FA4812">
        <w:rPr>
          <w:rFonts w:ascii="Arial" w:hAnsi="Arial" w:cs="Arial"/>
          <w:sz w:val="22"/>
          <w:szCs w:val="22"/>
        </w:rPr>
        <w:t xml:space="preserve">a été </w:t>
      </w:r>
      <w:r w:rsidR="00B20506" w:rsidRPr="00FA4812">
        <w:rPr>
          <w:rFonts w:ascii="Arial" w:hAnsi="Arial" w:cs="Arial"/>
          <w:sz w:val="22"/>
          <w:szCs w:val="22"/>
        </w:rPr>
        <w:t>lancée par le ministère de</w:t>
      </w:r>
      <w:r w:rsidRPr="00FA4812">
        <w:rPr>
          <w:rFonts w:ascii="Arial" w:hAnsi="Arial" w:cs="Arial"/>
          <w:sz w:val="22"/>
          <w:szCs w:val="22"/>
        </w:rPr>
        <w:t xml:space="preserve">s Solidarités et de la </w:t>
      </w:r>
      <w:r w:rsidR="00075A11">
        <w:rPr>
          <w:rFonts w:ascii="Arial" w:hAnsi="Arial" w:cs="Arial"/>
          <w:sz w:val="22"/>
          <w:szCs w:val="22"/>
        </w:rPr>
        <w:t>S</w:t>
      </w:r>
      <w:r w:rsidRPr="00FA4812">
        <w:rPr>
          <w:rFonts w:ascii="Arial" w:hAnsi="Arial" w:cs="Arial"/>
          <w:sz w:val="22"/>
          <w:szCs w:val="22"/>
        </w:rPr>
        <w:t xml:space="preserve">anté en </w:t>
      </w:r>
      <w:r w:rsidR="00B20506" w:rsidRPr="00FA4812">
        <w:rPr>
          <w:rFonts w:ascii="Arial" w:hAnsi="Arial" w:cs="Arial"/>
          <w:sz w:val="22"/>
          <w:szCs w:val="22"/>
        </w:rPr>
        <w:t>décembre 201</w:t>
      </w:r>
      <w:r w:rsidRPr="00FA4812">
        <w:rPr>
          <w:rFonts w:ascii="Arial" w:hAnsi="Arial" w:cs="Arial"/>
          <w:sz w:val="22"/>
          <w:szCs w:val="22"/>
        </w:rPr>
        <w:t>6.</w:t>
      </w:r>
    </w:p>
    <w:p w14:paraId="7ADCDB6E" w14:textId="77777777" w:rsidR="00045A0D" w:rsidRPr="00FA4812" w:rsidRDefault="00045A0D" w:rsidP="002A494D">
      <w:pPr>
        <w:jc w:val="both"/>
        <w:rPr>
          <w:rFonts w:ascii="Arial" w:hAnsi="Arial" w:cs="Arial"/>
          <w:sz w:val="22"/>
          <w:szCs w:val="22"/>
        </w:rPr>
      </w:pPr>
    </w:p>
    <w:p w14:paraId="05DB06E5" w14:textId="47236492" w:rsidR="00045A0D" w:rsidRPr="00FA4812" w:rsidRDefault="00045A0D" w:rsidP="00045A0D">
      <w:pPr>
        <w:jc w:val="both"/>
        <w:rPr>
          <w:rFonts w:ascii="Arial" w:hAnsi="Arial" w:cs="Arial"/>
          <w:sz w:val="22"/>
          <w:szCs w:val="22"/>
        </w:rPr>
      </w:pPr>
      <w:r w:rsidRPr="00FA4812">
        <w:rPr>
          <w:rFonts w:ascii="Arial" w:hAnsi="Arial" w:cs="Arial"/>
          <w:sz w:val="22"/>
          <w:szCs w:val="22"/>
        </w:rPr>
        <w:t>Le 1</w:t>
      </w:r>
      <w:r w:rsidRPr="00FA4812">
        <w:rPr>
          <w:rFonts w:ascii="Arial" w:hAnsi="Arial" w:cs="Arial"/>
          <w:sz w:val="22"/>
          <w:szCs w:val="22"/>
          <w:vertAlign w:val="superscript"/>
        </w:rPr>
        <w:t>er</w:t>
      </w:r>
      <w:r w:rsidRPr="00FA4812">
        <w:rPr>
          <w:rFonts w:ascii="Arial" w:hAnsi="Arial" w:cs="Arial"/>
          <w:sz w:val="22"/>
          <w:szCs w:val="22"/>
        </w:rPr>
        <w:t xml:space="preserve"> volet de cette stratégie nationale</w:t>
      </w:r>
      <w:r w:rsidR="00056DDF">
        <w:rPr>
          <w:rFonts w:ascii="Arial" w:hAnsi="Arial" w:cs="Arial"/>
          <w:sz w:val="22"/>
          <w:szCs w:val="22"/>
        </w:rPr>
        <w:t>,</w:t>
      </w:r>
      <w:r w:rsidRPr="00FA4812">
        <w:rPr>
          <w:rFonts w:ascii="Arial" w:hAnsi="Arial" w:cs="Arial"/>
          <w:sz w:val="22"/>
          <w:szCs w:val="22"/>
        </w:rPr>
        <w:t xml:space="preserve"> qui cible les professionnels médicaux et non médicaux exerçant en établissements sanitaires et médico-sociaux</w:t>
      </w:r>
      <w:r w:rsidR="00056DDF">
        <w:rPr>
          <w:rFonts w:ascii="Arial" w:hAnsi="Arial" w:cs="Arial"/>
          <w:sz w:val="22"/>
          <w:szCs w:val="22"/>
        </w:rPr>
        <w:t>,</w:t>
      </w:r>
      <w:r w:rsidRPr="00FA4812">
        <w:rPr>
          <w:rFonts w:ascii="Arial" w:hAnsi="Arial" w:cs="Arial"/>
          <w:sz w:val="22"/>
          <w:szCs w:val="22"/>
        </w:rPr>
        <w:t xml:space="preserve"> identifie trois axes :</w:t>
      </w:r>
    </w:p>
    <w:p w14:paraId="3EA44374" w14:textId="77777777" w:rsidR="00045A0D" w:rsidRPr="00FA4812" w:rsidRDefault="00045A0D" w:rsidP="00045A0D">
      <w:pPr>
        <w:rPr>
          <w:rFonts w:ascii="Arial" w:hAnsi="Arial" w:cs="Arial"/>
          <w:sz w:val="22"/>
          <w:szCs w:val="22"/>
        </w:rPr>
      </w:pPr>
    </w:p>
    <w:p w14:paraId="3EBC7ED3" w14:textId="3813A7BF" w:rsidR="00045A0D" w:rsidRPr="00B414BE" w:rsidRDefault="00B42082" w:rsidP="00045A0D">
      <w:pPr>
        <w:numPr>
          <w:ilvl w:val="0"/>
          <w:numId w:val="24"/>
        </w:numPr>
        <w:contextualSpacing/>
        <w:jc w:val="both"/>
        <w:rPr>
          <w:rFonts w:ascii="Arial" w:hAnsi="Arial" w:cs="Arial"/>
          <w:sz w:val="22"/>
          <w:szCs w:val="22"/>
        </w:rPr>
      </w:pPr>
      <w:r w:rsidRPr="00B414BE">
        <w:rPr>
          <w:rFonts w:ascii="Arial" w:hAnsi="Arial" w:cs="Arial"/>
          <w:sz w:val="22"/>
          <w:szCs w:val="22"/>
        </w:rPr>
        <w:t>Donner une i</w:t>
      </w:r>
      <w:r w:rsidR="00045A0D" w:rsidRPr="00B414BE">
        <w:rPr>
          <w:rFonts w:ascii="Arial" w:hAnsi="Arial" w:cs="Arial"/>
          <w:sz w:val="22"/>
          <w:szCs w:val="22"/>
        </w:rPr>
        <w:t>mpulsion nationale pour porter une priorité politique</w:t>
      </w:r>
      <w:r w:rsidR="00056DDF">
        <w:rPr>
          <w:rFonts w:ascii="Arial" w:hAnsi="Arial" w:cs="Arial"/>
          <w:sz w:val="22"/>
          <w:szCs w:val="22"/>
        </w:rPr>
        <w:t> ;</w:t>
      </w:r>
      <w:r w:rsidR="00045A0D" w:rsidRPr="00B414BE">
        <w:rPr>
          <w:rFonts w:ascii="Arial" w:hAnsi="Arial" w:cs="Arial"/>
          <w:sz w:val="22"/>
          <w:szCs w:val="22"/>
        </w:rPr>
        <w:t xml:space="preserve"> </w:t>
      </w:r>
    </w:p>
    <w:p w14:paraId="605A3BA4" w14:textId="77777777" w:rsidR="00045A0D" w:rsidRPr="00B414BE" w:rsidRDefault="00045A0D" w:rsidP="00045A0D">
      <w:pPr>
        <w:jc w:val="both"/>
        <w:rPr>
          <w:rFonts w:ascii="Arial" w:hAnsi="Arial" w:cs="Arial"/>
          <w:sz w:val="22"/>
          <w:szCs w:val="22"/>
        </w:rPr>
      </w:pPr>
    </w:p>
    <w:p w14:paraId="00AEFE5D" w14:textId="3FFBA31A" w:rsidR="00045A0D" w:rsidRPr="00FA4812" w:rsidRDefault="00045A0D" w:rsidP="00045A0D">
      <w:pPr>
        <w:numPr>
          <w:ilvl w:val="0"/>
          <w:numId w:val="24"/>
        </w:numPr>
        <w:contextualSpacing/>
        <w:jc w:val="both"/>
        <w:rPr>
          <w:rFonts w:ascii="Arial" w:hAnsi="Arial" w:cs="Arial"/>
          <w:sz w:val="22"/>
          <w:szCs w:val="22"/>
        </w:rPr>
      </w:pPr>
      <w:r w:rsidRPr="00FA4812">
        <w:rPr>
          <w:rFonts w:ascii="Arial" w:hAnsi="Arial" w:cs="Arial"/>
          <w:sz w:val="22"/>
          <w:szCs w:val="22"/>
        </w:rPr>
        <w:t>Améliorer l’environnement et les conditions de travail des professionnels de santé au quotidien</w:t>
      </w:r>
      <w:r w:rsidR="00056DDF">
        <w:rPr>
          <w:rFonts w:ascii="Arial" w:hAnsi="Arial" w:cs="Arial"/>
          <w:sz w:val="22"/>
          <w:szCs w:val="22"/>
        </w:rPr>
        <w:t> ;</w:t>
      </w:r>
      <w:r w:rsidRPr="00FA4812">
        <w:rPr>
          <w:rFonts w:ascii="Arial" w:hAnsi="Arial" w:cs="Arial"/>
          <w:sz w:val="22"/>
          <w:szCs w:val="22"/>
        </w:rPr>
        <w:t> </w:t>
      </w:r>
    </w:p>
    <w:p w14:paraId="5460EBF5" w14:textId="77777777" w:rsidR="00045A0D" w:rsidRPr="00FA4812" w:rsidRDefault="00045A0D" w:rsidP="00045A0D">
      <w:pPr>
        <w:pStyle w:val="Paragraphedeliste"/>
        <w:rPr>
          <w:rFonts w:ascii="Arial" w:hAnsi="Arial" w:cs="Arial"/>
          <w:sz w:val="22"/>
          <w:szCs w:val="22"/>
        </w:rPr>
      </w:pPr>
    </w:p>
    <w:p w14:paraId="2548FC5C" w14:textId="2EDC2EDB" w:rsidR="00045A0D" w:rsidRPr="00FA4812" w:rsidRDefault="00045A0D" w:rsidP="00B42082">
      <w:pPr>
        <w:numPr>
          <w:ilvl w:val="0"/>
          <w:numId w:val="24"/>
        </w:numPr>
        <w:contextualSpacing/>
        <w:jc w:val="both"/>
        <w:rPr>
          <w:rFonts w:ascii="Arial" w:hAnsi="Arial" w:cs="Arial"/>
          <w:sz w:val="22"/>
          <w:szCs w:val="22"/>
        </w:rPr>
      </w:pPr>
      <w:r w:rsidRPr="00FA4812">
        <w:rPr>
          <w:rFonts w:ascii="Arial" w:hAnsi="Arial" w:cs="Arial"/>
          <w:sz w:val="22"/>
          <w:szCs w:val="22"/>
        </w:rPr>
        <w:t>Accompagner les professionnels au changement et améliorer la détection des risques psycho-sociaux</w:t>
      </w:r>
      <w:r w:rsidR="00947FB6">
        <w:rPr>
          <w:rFonts w:ascii="Arial" w:hAnsi="Arial" w:cs="Arial"/>
          <w:sz w:val="22"/>
          <w:szCs w:val="22"/>
        </w:rPr>
        <w:t>.</w:t>
      </w:r>
      <w:r w:rsidRPr="00FA4812">
        <w:rPr>
          <w:rFonts w:ascii="Arial" w:hAnsi="Arial" w:cs="Arial"/>
          <w:sz w:val="22"/>
          <w:szCs w:val="22"/>
        </w:rPr>
        <w:t> </w:t>
      </w:r>
    </w:p>
    <w:p w14:paraId="11FD9C0E" w14:textId="7CB90411" w:rsidR="00B414BE" w:rsidRPr="00B414BE" w:rsidRDefault="00330DD4" w:rsidP="007B5D90">
      <w:pPr>
        <w:jc w:val="both"/>
        <w:rPr>
          <w:rFonts w:ascii="Arial" w:hAnsi="Arial" w:cs="Arial"/>
          <w:sz w:val="22"/>
          <w:szCs w:val="22"/>
        </w:rPr>
      </w:pPr>
      <w:r>
        <w:rPr>
          <w:rFonts w:ascii="Arial" w:hAnsi="Arial" w:cs="Arial"/>
          <w:sz w:val="22"/>
          <w:szCs w:val="22"/>
        </w:rPr>
        <w:t>L’</w:t>
      </w:r>
      <w:r w:rsidR="007B5D90" w:rsidRPr="00FA4812">
        <w:rPr>
          <w:rFonts w:ascii="Arial" w:hAnsi="Arial" w:cs="Arial"/>
          <w:sz w:val="22"/>
          <w:szCs w:val="22"/>
        </w:rPr>
        <w:t xml:space="preserve">'ARS Bretagne a répondu en 2016 à un appel à projet national </w:t>
      </w:r>
      <w:r w:rsidR="00FF2F9F" w:rsidRPr="00FA4812">
        <w:rPr>
          <w:rFonts w:ascii="Arial" w:hAnsi="Arial" w:cs="Arial"/>
          <w:sz w:val="22"/>
          <w:szCs w:val="22"/>
        </w:rPr>
        <w:t xml:space="preserve">porté par </w:t>
      </w:r>
      <w:r w:rsidR="00FF2F9F" w:rsidRPr="00B414BE">
        <w:rPr>
          <w:rFonts w:ascii="Arial" w:hAnsi="Arial" w:cs="Arial"/>
          <w:sz w:val="22"/>
          <w:szCs w:val="22"/>
        </w:rPr>
        <w:t xml:space="preserve">la </w:t>
      </w:r>
      <w:r w:rsidR="007B5D90" w:rsidRPr="00B414BE">
        <w:rPr>
          <w:rFonts w:ascii="Arial" w:hAnsi="Arial" w:cs="Arial"/>
          <w:sz w:val="22"/>
          <w:szCs w:val="22"/>
        </w:rPr>
        <w:t>DGOS</w:t>
      </w:r>
      <w:r w:rsidR="00FF2F9F" w:rsidRPr="00B414BE">
        <w:rPr>
          <w:rFonts w:ascii="Arial" w:hAnsi="Arial" w:cs="Arial"/>
          <w:sz w:val="22"/>
          <w:szCs w:val="22"/>
        </w:rPr>
        <w:t>, l’</w:t>
      </w:r>
      <w:r w:rsidR="007B5D90" w:rsidRPr="00B414BE">
        <w:rPr>
          <w:rFonts w:ascii="Arial" w:hAnsi="Arial" w:cs="Arial"/>
          <w:sz w:val="22"/>
          <w:szCs w:val="22"/>
        </w:rPr>
        <w:t>HAS</w:t>
      </w:r>
      <w:r w:rsidR="00FF2F9F" w:rsidRPr="00B414BE">
        <w:rPr>
          <w:rFonts w:ascii="Arial" w:hAnsi="Arial" w:cs="Arial"/>
          <w:sz w:val="22"/>
          <w:szCs w:val="22"/>
        </w:rPr>
        <w:t xml:space="preserve"> et l’</w:t>
      </w:r>
      <w:r w:rsidR="00B42082" w:rsidRPr="00B414BE">
        <w:rPr>
          <w:rFonts w:ascii="Arial" w:hAnsi="Arial" w:cs="Arial"/>
          <w:sz w:val="22"/>
          <w:szCs w:val="22"/>
        </w:rPr>
        <w:t>ANACT</w:t>
      </w:r>
      <w:r w:rsidR="007B5D90" w:rsidRPr="00B414BE">
        <w:rPr>
          <w:rFonts w:ascii="Arial" w:hAnsi="Arial" w:cs="Arial"/>
          <w:sz w:val="22"/>
          <w:szCs w:val="22"/>
        </w:rPr>
        <w:t xml:space="preserve"> </w:t>
      </w:r>
      <w:r w:rsidR="006C3DAF" w:rsidRPr="00B414BE">
        <w:rPr>
          <w:rFonts w:ascii="Arial" w:hAnsi="Arial" w:cs="Arial"/>
          <w:sz w:val="22"/>
          <w:szCs w:val="22"/>
        </w:rPr>
        <w:t>pour la réalisation d</w:t>
      </w:r>
      <w:r w:rsidR="007B5D90" w:rsidRPr="00B414BE">
        <w:rPr>
          <w:rFonts w:ascii="Arial" w:hAnsi="Arial" w:cs="Arial"/>
          <w:sz w:val="22"/>
          <w:szCs w:val="22"/>
        </w:rPr>
        <w:t xml:space="preserve">'un </w:t>
      </w:r>
      <w:r w:rsidR="00A044CF">
        <w:rPr>
          <w:rFonts w:ascii="Arial" w:hAnsi="Arial" w:cs="Arial"/>
          <w:sz w:val="22"/>
          <w:szCs w:val="22"/>
        </w:rPr>
        <w:t xml:space="preserve">premier </w:t>
      </w:r>
      <w:r w:rsidR="007B5D90" w:rsidRPr="00B414BE">
        <w:rPr>
          <w:rFonts w:ascii="Arial" w:hAnsi="Arial" w:cs="Arial"/>
          <w:sz w:val="22"/>
          <w:szCs w:val="22"/>
        </w:rPr>
        <w:t>Cluster QVT</w:t>
      </w:r>
      <w:r w:rsidR="00FF2F9F" w:rsidRPr="00B414BE">
        <w:rPr>
          <w:rFonts w:ascii="Arial" w:hAnsi="Arial" w:cs="Arial"/>
          <w:sz w:val="22"/>
          <w:szCs w:val="22"/>
        </w:rPr>
        <w:t xml:space="preserve"> : </w:t>
      </w:r>
      <w:r w:rsidR="007B5D90" w:rsidRPr="00B414BE">
        <w:rPr>
          <w:rFonts w:ascii="Arial" w:hAnsi="Arial" w:cs="Arial"/>
          <w:sz w:val="22"/>
          <w:szCs w:val="22"/>
        </w:rPr>
        <w:t>sept établissements de santé ont pu bénéficier d'un accompagnement de l'ARACT Bretagne en 2017 et 2018. Il ressort des premiers éléments d'analyse un retour positif de la part des établissements accompagnés</w:t>
      </w:r>
      <w:r w:rsidR="00A44246">
        <w:rPr>
          <w:rFonts w:ascii="Arial" w:hAnsi="Arial" w:cs="Arial"/>
          <w:sz w:val="22"/>
          <w:szCs w:val="22"/>
        </w:rPr>
        <w:t>.</w:t>
      </w:r>
      <w:r w:rsidR="007B5D90" w:rsidRPr="00B414BE">
        <w:rPr>
          <w:rFonts w:ascii="Arial" w:hAnsi="Arial" w:cs="Arial"/>
          <w:sz w:val="22"/>
          <w:szCs w:val="22"/>
        </w:rPr>
        <w:t xml:space="preserve"> </w:t>
      </w:r>
      <w:r w:rsidR="00773F0D" w:rsidRPr="00B414BE">
        <w:rPr>
          <w:rFonts w:ascii="Arial" w:hAnsi="Arial" w:cs="Arial"/>
          <w:sz w:val="22"/>
          <w:szCs w:val="22"/>
        </w:rPr>
        <w:t>Au niveau national, le déploiement d</w:t>
      </w:r>
      <w:r w:rsidR="003D378E" w:rsidRPr="00B414BE">
        <w:rPr>
          <w:rFonts w:ascii="Arial" w:hAnsi="Arial" w:cs="Arial"/>
          <w:sz w:val="22"/>
          <w:szCs w:val="22"/>
        </w:rPr>
        <w:t>e Clusters QVT au bénéfice de 110 établissements sanitaires et médico-sociaux a permis de capitaliser les expérimentations réalisées au travers d’un certain nombre de publicati</w:t>
      </w:r>
      <w:r w:rsidR="00215E72" w:rsidRPr="00B414BE">
        <w:rPr>
          <w:rFonts w:ascii="Arial" w:hAnsi="Arial" w:cs="Arial"/>
          <w:sz w:val="22"/>
          <w:szCs w:val="22"/>
        </w:rPr>
        <w:t>ons, guides, vidé</w:t>
      </w:r>
      <w:r w:rsidR="003D378E" w:rsidRPr="00B414BE">
        <w:rPr>
          <w:rFonts w:ascii="Arial" w:hAnsi="Arial" w:cs="Arial"/>
          <w:sz w:val="22"/>
          <w:szCs w:val="22"/>
        </w:rPr>
        <w:t xml:space="preserve">os, </w:t>
      </w:r>
      <w:r w:rsidR="00D135A1" w:rsidRPr="00B414BE">
        <w:rPr>
          <w:rFonts w:ascii="Arial" w:hAnsi="Arial" w:cs="Arial"/>
          <w:sz w:val="22"/>
          <w:szCs w:val="22"/>
        </w:rPr>
        <w:t>actes de colloque, monographies,</w:t>
      </w:r>
      <w:r w:rsidR="00962D0A">
        <w:rPr>
          <w:rFonts w:ascii="Arial" w:hAnsi="Arial" w:cs="Arial"/>
          <w:sz w:val="22"/>
          <w:szCs w:val="22"/>
        </w:rPr>
        <w:t xml:space="preserve"> </w:t>
      </w:r>
      <w:r w:rsidR="00D135A1" w:rsidRPr="00B414BE">
        <w:rPr>
          <w:rFonts w:ascii="Arial" w:hAnsi="Arial" w:cs="Arial"/>
          <w:sz w:val="22"/>
          <w:szCs w:val="22"/>
        </w:rPr>
        <w:t xml:space="preserve">(ressources documentaires téléchargeables sur </w:t>
      </w:r>
      <w:hyperlink r:id="rId13" w:history="1">
        <w:r w:rsidR="00D135A1" w:rsidRPr="00B414BE">
          <w:rPr>
            <w:rStyle w:val="Lienhypertexte"/>
            <w:rFonts w:ascii="Arial" w:hAnsi="Arial" w:cs="Arial"/>
            <w:color w:val="auto"/>
            <w:sz w:val="22"/>
            <w:szCs w:val="22"/>
          </w:rPr>
          <w:t>https://www.has-sante.fr/portail/jcms/c_990756/fr/qualite-de-vie-au-travail</w:t>
        </w:r>
      </w:hyperlink>
      <w:r w:rsidR="00B414BE">
        <w:rPr>
          <w:rStyle w:val="Lienhypertexte"/>
          <w:rFonts w:ascii="Arial" w:hAnsi="Arial" w:cs="Arial"/>
          <w:color w:val="auto"/>
          <w:sz w:val="22"/>
          <w:szCs w:val="22"/>
        </w:rPr>
        <w:t>)</w:t>
      </w:r>
      <w:r w:rsidR="00D135A1" w:rsidRPr="00B414BE">
        <w:rPr>
          <w:rFonts w:ascii="Arial" w:hAnsi="Arial" w:cs="Arial"/>
          <w:sz w:val="22"/>
          <w:szCs w:val="22"/>
        </w:rPr>
        <w:t>.</w:t>
      </w:r>
    </w:p>
    <w:p w14:paraId="6DF166B2" w14:textId="77777777" w:rsidR="00D135A1" w:rsidRDefault="00D135A1" w:rsidP="00D135A1">
      <w:pPr>
        <w:spacing w:after="120"/>
        <w:jc w:val="both"/>
        <w:rPr>
          <w:rFonts w:ascii="Arial" w:hAnsi="Arial" w:cs="Arial"/>
          <w:sz w:val="22"/>
          <w:szCs w:val="22"/>
        </w:rPr>
      </w:pPr>
    </w:p>
    <w:p w14:paraId="4AE35FF9" w14:textId="77D506B5" w:rsidR="00962D0A" w:rsidRPr="00944F76" w:rsidRDefault="006C69FA" w:rsidP="007B5D90">
      <w:pPr>
        <w:jc w:val="both"/>
        <w:rPr>
          <w:rFonts w:ascii="Arial" w:hAnsi="Arial" w:cs="Arial"/>
          <w:sz w:val="22"/>
          <w:szCs w:val="22"/>
        </w:rPr>
      </w:pPr>
      <w:r w:rsidRPr="00944F76">
        <w:rPr>
          <w:rFonts w:ascii="Arial" w:hAnsi="Arial" w:cs="Arial"/>
          <w:sz w:val="22"/>
          <w:szCs w:val="22"/>
        </w:rPr>
        <w:t xml:space="preserve">Il convient </w:t>
      </w:r>
      <w:r w:rsidR="00D135A1" w:rsidRPr="00944F76">
        <w:rPr>
          <w:rFonts w:ascii="Arial" w:hAnsi="Arial" w:cs="Arial"/>
          <w:sz w:val="22"/>
          <w:szCs w:val="22"/>
        </w:rPr>
        <w:t xml:space="preserve">également </w:t>
      </w:r>
      <w:r w:rsidRPr="00944F76">
        <w:rPr>
          <w:rFonts w:ascii="Arial" w:hAnsi="Arial" w:cs="Arial"/>
          <w:sz w:val="22"/>
          <w:szCs w:val="22"/>
        </w:rPr>
        <w:t xml:space="preserve">de noter qu’au niveau national, un groupe de travail </w:t>
      </w:r>
      <w:r w:rsidR="006C3DAF" w:rsidRPr="00944F76">
        <w:rPr>
          <w:rFonts w:ascii="Arial" w:hAnsi="Arial" w:cs="Arial"/>
          <w:sz w:val="22"/>
          <w:szCs w:val="22"/>
        </w:rPr>
        <w:t>piloté par la Direction Générale de la Cohésion S</w:t>
      </w:r>
      <w:r w:rsidR="00FF2F9F" w:rsidRPr="00944F76">
        <w:rPr>
          <w:rFonts w:ascii="Arial" w:hAnsi="Arial" w:cs="Arial"/>
          <w:sz w:val="22"/>
          <w:szCs w:val="22"/>
        </w:rPr>
        <w:t xml:space="preserve">ociale </w:t>
      </w:r>
      <w:r w:rsidRPr="00944F76">
        <w:rPr>
          <w:rFonts w:ascii="Arial" w:hAnsi="Arial" w:cs="Arial"/>
          <w:sz w:val="22"/>
          <w:szCs w:val="22"/>
        </w:rPr>
        <w:t>s</w:t>
      </w:r>
      <w:r w:rsidR="00947FB6" w:rsidRPr="00944F76">
        <w:rPr>
          <w:rFonts w:ascii="Arial" w:hAnsi="Arial" w:cs="Arial"/>
          <w:sz w:val="22"/>
          <w:szCs w:val="22"/>
        </w:rPr>
        <w:t>ur la qualité de vie au travail</w:t>
      </w:r>
      <w:r w:rsidRPr="00944F76">
        <w:rPr>
          <w:rFonts w:ascii="Arial" w:hAnsi="Arial" w:cs="Arial"/>
          <w:sz w:val="22"/>
          <w:szCs w:val="22"/>
        </w:rPr>
        <w:t xml:space="preserve"> dans les EHPAD et les structures qui accueillent des personnes en situation de handicap, a été mis en place à l’automne 2017</w:t>
      </w:r>
      <w:r w:rsidR="00041D0D" w:rsidRPr="00944F76">
        <w:rPr>
          <w:rFonts w:ascii="Arial" w:hAnsi="Arial" w:cs="Arial"/>
          <w:sz w:val="22"/>
          <w:szCs w:val="22"/>
        </w:rPr>
        <w:t>. La synthèse de ces travaux</w:t>
      </w:r>
      <w:r w:rsidR="00962D0A" w:rsidRPr="00944F76">
        <w:rPr>
          <w:rFonts w:ascii="Arial" w:hAnsi="Arial" w:cs="Arial"/>
          <w:sz w:val="22"/>
          <w:szCs w:val="22"/>
        </w:rPr>
        <w:t xml:space="preserve"> est disponible sur le site du Ministère des Solidarités et de la Santé.</w:t>
      </w:r>
    </w:p>
    <w:p w14:paraId="07BA79F0" w14:textId="77777777" w:rsidR="00D74078" w:rsidRPr="00944F76" w:rsidRDefault="00D74078" w:rsidP="007B5D90">
      <w:pPr>
        <w:jc w:val="both"/>
        <w:rPr>
          <w:rFonts w:ascii="Arial" w:hAnsi="Arial" w:cs="Arial"/>
          <w:sz w:val="22"/>
          <w:szCs w:val="22"/>
        </w:rPr>
      </w:pPr>
    </w:p>
    <w:p w14:paraId="163C2902" w14:textId="6705984C" w:rsidR="00962D0A" w:rsidRPr="00944F76" w:rsidRDefault="00D74078" w:rsidP="007B5D90">
      <w:pPr>
        <w:jc w:val="both"/>
        <w:rPr>
          <w:rFonts w:ascii="Arial" w:hAnsi="Arial" w:cs="Arial"/>
          <w:sz w:val="22"/>
          <w:szCs w:val="22"/>
        </w:rPr>
      </w:pPr>
      <w:r w:rsidRPr="00944F76">
        <w:rPr>
          <w:rFonts w:ascii="Arial" w:hAnsi="Arial" w:cs="Arial"/>
          <w:sz w:val="22"/>
          <w:szCs w:val="22"/>
        </w:rPr>
        <w:t xml:space="preserve">En janvier 2018, l’ARS a lancé un </w:t>
      </w:r>
      <w:r w:rsidR="00A044CF" w:rsidRPr="00944F76">
        <w:rPr>
          <w:rFonts w:ascii="Arial" w:hAnsi="Arial" w:cs="Arial"/>
          <w:sz w:val="22"/>
          <w:szCs w:val="22"/>
        </w:rPr>
        <w:t>second</w:t>
      </w:r>
      <w:r w:rsidR="004C4FFF" w:rsidRPr="00944F76">
        <w:rPr>
          <w:rFonts w:ascii="Arial" w:hAnsi="Arial" w:cs="Arial"/>
          <w:sz w:val="22"/>
          <w:szCs w:val="22"/>
        </w:rPr>
        <w:t xml:space="preserve"> </w:t>
      </w:r>
      <w:r w:rsidRPr="00944F76">
        <w:rPr>
          <w:rFonts w:ascii="Arial" w:hAnsi="Arial" w:cs="Arial"/>
          <w:sz w:val="22"/>
          <w:szCs w:val="22"/>
        </w:rPr>
        <w:t xml:space="preserve">appel à candidatures en direction des EHPAD </w:t>
      </w:r>
      <w:r w:rsidR="00A044CF" w:rsidRPr="00944F76">
        <w:rPr>
          <w:rFonts w:ascii="Arial" w:hAnsi="Arial" w:cs="Arial"/>
          <w:sz w:val="22"/>
          <w:szCs w:val="22"/>
        </w:rPr>
        <w:t xml:space="preserve">bretons </w:t>
      </w:r>
      <w:r w:rsidRPr="00944F76">
        <w:rPr>
          <w:rFonts w:ascii="Arial" w:hAnsi="Arial" w:cs="Arial"/>
          <w:sz w:val="22"/>
          <w:szCs w:val="22"/>
        </w:rPr>
        <w:t xml:space="preserve">pour les accompagner dans une « formation-action QVT » : 7 EHPAD ont été retenus et bénéficient actuellement d’un accompagnement de l’ARACT (fin de l’accompagnement prévu en juin 2019). </w:t>
      </w:r>
      <w:r w:rsidR="004C4FFF" w:rsidRPr="00944F76">
        <w:rPr>
          <w:rFonts w:ascii="Arial" w:hAnsi="Arial" w:cs="Arial"/>
          <w:sz w:val="22"/>
          <w:szCs w:val="22"/>
        </w:rPr>
        <w:t xml:space="preserve">Cette formation-action QVT porte les mêmes objectifs et modalités d’accompagnement que le cluster QVT </w:t>
      </w:r>
      <w:r w:rsidR="00075A11" w:rsidRPr="00944F76">
        <w:rPr>
          <w:rFonts w:ascii="Arial" w:hAnsi="Arial" w:cs="Arial"/>
          <w:sz w:val="22"/>
          <w:szCs w:val="22"/>
        </w:rPr>
        <w:t>précédemment</w:t>
      </w:r>
      <w:r w:rsidR="004C4FFF" w:rsidRPr="00944F76">
        <w:rPr>
          <w:rFonts w:ascii="Arial" w:hAnsi="Arial" w:cs="Arial"/>
          <w:sz w:val="22"/>
          <w:szCs w:val="22"/>
        </w:rPr>
        <w:t xml:space="preserve"> cité</w:t>
      </w:r>
    </w:p>
    <w:p w14:paraId="293038AF" w14:textId="77777777" w:rsidR="00D74078" w:rsidRPr="00944F76" w:rsidRDefault="00D74078" w:rsidP="007B5D90">
      <w:pPr>
        <w:jc w:val="both"/>
        <w:rPr>
          <w:rFonts w:ascii="Arial" w:hAnsi="Arial" w:cs="Arial"/>
          <w:sz w:val="22"/>
          <w:szCs w:val="22"/>
        </w:rPr>
      </w:pPr>
    </w:p>
    <w:p w14:paraId="39FB5217" w14:textId="77777777" w:rsidR="00D74078" w:rsidRPr="00944F76" w:rsidRDefault="00D74078" w:rsidP="007B5D90">
      <w:pPr>
        <w:jc w:val="both"/>
        <w:rPr>
          <w:rFonts w:ascii="Arial" w:hAnsi="Arial" w:cs="Arial"/>
          <w:sz w:val="22"/>
          <w:szCs w:val="22"/>
        </w:rPr>
      </w:pPr>
    </w:p>
    <w:p w14:paraId="4D1519B9" w14:textId="22565C82" w:rsidR="00573D0C" w:rsidRPr="00944F76" w:rsidRDefault="00A044CF" w:rsidP="007B5D90">
      <w:pPr>
        <w:jc w:val="both"/>
        <w:rPr>
          <w:rFonts w:ascii="Arial" w:hAnsi="Arial" w:cs="Arial"/>
          <w:sz w:val="22"/>
          <w:szCs w:val="22"/>
        </w:rPr>
      </w:pPr>
      <w:r w:rsidRPr="00944F76">
        <w:rPr>
          <w:rFonts w:ascii="Arial" w:hAnsi="Arial" w:cs="Arial"/>
          <w:sz w:val="22"/>
          <w:szCs w:val="22"/>
        </w:rPr>
        <w:t>Enfin, l</w:t>
      </w:r>
      <w:r w:rsidR="00962D0A" w:rsidRPr="00944F76">
        <w:rPr>
          <w:rFonts w:ascii="Arial" w:hAnsi="Arial" w:cs="Arial"/>
          <w:sz w:val="22"/>
          <w:szCs w:val="22"/>
        </w:rPr>
        <w:t>’instruction DGCS/4B/2018/177 du 17 juillet 2018 relative à la mise en œuvre d’une stratégie de promotion de la qualité de vie au travail dans les établissements médico-sociaux (EHPAD et établissement</w:t>
      </w:r>
      <w:r w:rsidR="00075A11" w:rsidRPr="00944F76">
        <w:rPr>
          <w:rFonts w:ascii="Arial" w:hAnsi="Arial" w:cs="Arial"/>
          <w:sz w:val="22"/>
          <w:szCs w:val="22"/>
        </w:rPr>
        <w:t>s</w:t>
      </w:r>
      <w:r w:rsidR="00962D0A" w:rsidRPr="00944F76">
        <w:rPr>
          <w:rFonts w:ascii="Arial" w:hAnsi="Arial" w:cs="Arial"/>
          <w:sz w:val="22"/>
          <w:szCs w:val="22"/>
        </w:rPr>
        <w:t xml:space="preserve"> accueillant des personnes handicapées</w:t>
      </w:r>
      <w:r w:rsidR="002A66CE" w:rsidRPr="00944F76">
        <w:rPr>
          <w:rFonts w:ascii="Arial" w:hAnsi="Arial" w:cs="Arial"/>
          <w:sz w:val="22"/>
          <w:szCs w:val="22"/>
        </w:rPr>
        <w:t>)</w:t>
      </w:r>
      <w:r w:rsidR="00962D0A" w:rsidRPr="00944F76">
        <w:rPr>
          <w:rFonts w:ascii="Arial" w:hAnsi="Arial" w:cs="Arial"/>
          <w:sz w:val="22"/>
          <w:szCs w:val="22"/>
        </w:rPr>
        <w:t xml:space="preserve"> est venue préciser les conditions de mise en œuvre de cette stratégie de développement des démarches de QVT</w:t>
      </w:r>
      <w:r w:rsidR="00573D0C" w:rsidRPr="00944F76">
        <w:rPr>
          <w:rFonts w:ascii="Arial" w:hAnsi="Arial" w:cs="Arial"/>
          <w:sz w:val="22"/>
          <w:szCs w:val="22"/>
        </w:rPr>
        <w:t>.</w:t>
      </w:r>
      <w:r w:rsidR="00962D0A" w:rsidRPr="00944F76">
        <w:rPr>
          <w:rFonts w:ascii="Arial" w:hAnsi="Arial" w:cs="Arial"/>
          <w:sz w:val="22"/>
          <w:szCs w:val="22"/>
        </w:rPr>
        <w:t xml:space="preserve"> </w:t>
      </w:r>
      <w:r w:rsidR="00573D0C" w:rsidRPr="00944F76">
        <w:rPr>
          <w:rFonts w:ascii="Arial" w:hAnsi="Arial" w:cs="Arial"/>
          <w:sz w:val="22"/>
          <w:szCs w:val="22"/>
        </w:rPr>
        <w:t xml:space="preserve">Cette instruction prévoit la mise en place de </w:t>
      </w:r>
      <w:r w:rsidRPr="00944F76">
        <w:rPr>
          <w:rFonts w:ascii="Arial" w:hAnsi="Arial" w:cs="Arial"/>
          <w:sz w:val="22"/>
          <w:szCs w:val="22"/>
        </w:rPr>
        <w:t xml:space="preserve">nouveaux </w:t>
      </w:r>
      <w:r w:rsidR="00573D0C" w:rsidRPr="00944F76">
        <w:rPr>
          <w:rFonts w:ascii="Arial" w:hAnsi="Arial" w:cs="Arial"/>
          <w:sz w:val="22"/>
          <w:szCs w:val="22"/>
        </w:rPr>
        <w:t>Clusters QVT en direction des ESMS</w:t>
      </w:r>
      <w:r w:rsidRPr="00944F76">
        <w:rPr>
          <w:rFonts w:ascii="Arial" w:hAnsi="Arial" w:cs="Arial"/>
          <w:sz w:val="22"/>
          <w:szCs w:val="22"/>
        </w:rPr>
        <w:t xml:space="preserve"> en 2019-2020.</w:t>
      </w:r>
    </w:p>
    <w:p w14:paraId="2468A786" w14:textId="77777777" w:rsidR="00D74078" w:rsidRPr="00944F76" w:rsidRDefault="00D74078" w:rsidP="007B5D90">
      <w:pPr>
        <w:jc w:val="both"/>
        <w:rPr>
          <w:rFonts w:ascii="Arial" w:hAnsi="Arial" w:cs="Arial"/>
          <w:sz w:val="22"/>
          <w:szCs w:val="22"/>
        </w:rPr>
      </w:pPr>
    </w:p>
    <w:p w14:paraId="06020458" w14:textId="0F97EF88" w:rsidR="00B20506" w:rsidRDefault="00573D0C" w:rsidP="002A494D">
      <w:pPr>
        <w:jc w:val="both"/>
        <w:rPr>
          <w:rFonts w:ascii="Arial" w:hAnsi="Arial" w:cs="Arial"/>
          <w:sz w:val="22"/>
          <w:szCs w:val="22"/>
        </w:rPr>
      </w:pPr>
      <w:r w:rsidRPr="00944F76">
        <w:rPr>
          <w:rFonts w:ascii="Arial" w:hAnsi="Arial" w:cs="Arial"/>
          <w:sz w:val="22"/>
          <w:szCs w:val="22"/>
        </w:rPr>
        <w:t>C’est dans ce cadre</w:t>
      </w:r>
      <w:r w:rsidR="003C0472">
        <w:rPr>
          <w:rFonts w:ascii="Arial" w:hAnsi="Arial" w:cs="Arial"/>
          <w:sz w:val="22"/>
          <w:szCs w:val="22"/>
        </w:rPr>
        <w:t xml:space="preserve"> </w:t>
      </w:r>
      <w:r w:rsidRPr="00944F76">
        <w:rPr>
          <w:rFonts w:ascii="Arial" w:hAnsi="Arial" w:cs="Arial"/>
          <w:sz w:val="22"/>
          <w:szCs w:val="22"/>
        </w:rPr>
        <w:t>qu</w:t>
      </w:r>
      <w:r w:rsidR="003C0472">
        <w:rPr>
          <w:rFonts w:ascii="Arial" w:hAnsi="Arial" w:cs="Arial"/>
          <w:sz w:val="22"/>
          <w:szCs w:val="22"/>
        </w:rPr>
        <w:t>e</w:t>
      </w:r>
      <w:r w:rsidRPr="00944F76">
        <w:rPr>
          <w:rFonts w:ascii="Arial" w:hAnsi="Arial" w:cs="Arial"/>
          <w:sz w:val="22"/>
          <w:szCs w:val="22"/>
        </w:rPr>
        <w:t xml:space="preserve"> l’ARS Bretagne</w:t>
      </w:r>
      <w:r w:rsidR="003C0472">
        <w:rPr>
          <w:rFonts w:ascii="Arial" w:hAnsi="Arial" w:cs="Arial"/>
          <w:sz w:val="22"/>
          <w:szCs w:val="22"/>
        </w:rPr>
        <w:t xml:space="preserve"> lance </w:t>
      </w:r>
      <w:r w:rsidRPr="00944F76">
        <w:rPr>
          <w:rFonts w:ascii="Arial" w:hAnsi="Arial" w:cs="Arial"/>
          <w:sz w:val="22"/>
          <w:szCs w:val="22"/>
        </w:rPr>
        <w:t xml:space="preserve">le </w:t>
      </w:r>
      <w:r w:rsidR="001D52A3" w:rsidRPr="003C0472">
        <w:rPr>
          <w:rFonts w:ascii="Arial" w:hAnsi="Arial" w:cs="Arial"/>
          <w:sz w:val="22"/>
          <w:szCs w:val="22"/>
        </w:rPr>
        <w:t xml:space="preserve">présent appel à candidatures (AAC) </w:t>
      </w:r>
      <w:r w:rsidR="007B5D90" w:rsidRPr="003C0472">
        <w:rPr>
          <w:rFonts w:ascii="Arial" w:hAnsi="Arial" w:cs="Arial"/>
          <w:sz w:val="22"/>
          <w:szCs w:val="22"/>
        </w:rPr>
        <w:t>« </w:t>
      </w:r>
      <w:r w:rsidRPr="003C0472">
        <w:rPr>
          <w:rFonts w:ascii="Arial" w:hAnsi="Arial" w:cs="Arial"/>
          <w:sz w:val="22"/>
          <w:szCs w:val="22"/>
        </w:rPr>
        <w:t>Cluster</w:t>
      </w:r>
      <w:r w:rsidR="00075A11" w:rsidRPr="003C0472">
        <w:rPr>
          <w:rFonts w:ascii="Arial" w:hAnsi="Arial" w:cs="Arial"/>
          <w:sz w:val="22"/>
          <w:szCs w:val="22"/>
        </w:rPr>
        <w:t>s</w:t>
      </w:r>
      <w:r w:rsidRPr="003C0472">
        <w:rPr>
          <w:rFonts w:ascii="Arial" w:hAnsi="Arial" w:cs="Arial"/>
          <w:sz w:val="22"/>
          <w:szCs w:val="22"/>
        </w:rPr>
        <w:t xml:space="preserve"> </w:t>
      </w:r>
      <w:r w:rsidR="001D52A3" w:rsidRPr="003C0472">
        <w:rPr>
          <w:rFonts w:ascii="Arial" w:hAnsi="Arial" w:cs="Arial"/>
          <w:sz w:val="22"/>
          <w:szCs w:val="22"/>
        </w:rPr>
        <w:t xml:space="preserve"> QVT</w:t>
      </w:r>
      <w:r w:rsidR="007B5D90" w:rsidRPr="003C0472">
        <w:rPr>
          <w:rFonts w:ascii="Arial" w:hAnsi="Arial" w:cs="Arial"/>
          <w:sz w:val="22"/>
          <w:szCs w:val="22"/>
        </w:rPr>
        <w:t> »</w:t>
      </w:r>
      <w:r w:rsidR="0033334C" w:rsidRPr="003C0472">
        <w:rPr>
          <w:rFonts w:ascii="Arial" w:hAnsi="Arial" w:cs="Arial"/>
          <w:sz w:val="22"/>
          <w:szCs w:val="22"/>
        </w:rPr>
        <w:t>.</w:t>
      </w:r>
    </w:p>
    <w:p w14:paraId="6A01147C" w14:textId="77777777" w:rsidR="003C0472" w:rsidRDefault="003C0472" w:rsidP="002A494D">
      <w:pPr>
        <w:jc w:val="both"/>
        <w:rPr>
          <w:rFonts w:ascii="Arial" w:hAnsi="Arial" w:cs="Arial"/>
          <w:sz w:val="22"/>
          <w:szCs w:val="22"/>
        </w:rPr>
      </w:pPr>
    </w:p>
    <w:p w14:paraId="467BDA99" w14:textId="77777777" w:rsidR="003C0472" w:rsidRDefault="003C0472" w:rsidP="002A494D">
      <w:pPr>
        <w:jc w:val="both"/>
        <w:rPr>
          <w:rFonts w:ascii="Arial" w:hAnsi="Arial" w:cs="Arial"/>
          <w:sz w:val="22"/>
          <w:szCs w:val="22"/>
        </w:rPr>
      </w:pPr>
    </w:p>
    <w:p w14:paraId="187DFB99" w14:textId="77777777" w:rsidR="003C0472" w:rsidRDefault="003C0472" w:rsidP="002A494D">
      <w:pPr>
        <w:jc w:val="both"/>
        <w:rPr>
          <w:rFonts w:ascii="Arial" w:hAnsi="Arial" w:cs="Arial"/>
          <w:sz w:val="22"/>
          <w:szCs w:val="22"/>
        </w:rPr>
      </w:pPr>
    </w:p>
    <w:p w14:paraId="3429D228" w14:textId="77777777" w:rsidR="003C0472" w:rsidRDefault="003C0472" w:rsidP="002A494D">
      <w:pPr>
        <w:jc w:val="both"/>
        <w:rPr>
          <w:rFonts w:ascii="Arial" w:hAnsi="Arial" w:cs="Arial"/>
          <w:sz w:val="22"/>
          <w:szCs w:val="22"/>
        </w:rPr>
      </w:pPr>
    </w:p>
    <w:p w14:paraId="364D63FD" w14:textId="77777777" w:rsidR="00330DD4" w:rsidRDefault="00330DD4" w:rsidP="002A494D">
      <w:pPr>
        <w:jc w:val="both"/>
        <w:rPr>
          <w:rFonts w:ascii="Arial" w:hAnsi="Arial" w:cs="Arial"/>
          <w:sz w:val="22"/>
          <w:szCs w:val="22"/>
        </w:rPr>
      </w:pPr>
    </w:p>
    <w:p w14:paraId="504CC25D" w14:textId="77777777" w:rsidR="00944F76" w:rsidRDefault="00944F76" w:rsidP="002A494D">
      <w:pPr>
        <w:jc w:val="both"/>
        <w:rPr>
          <w:rFonts w:ascii="Arial" w:hAnsi="Arial" w:cs="Arial"/>
          <w:sz w:val="22"/>
          <w:szCs w:val="22"/>
        </w:rPr>
      </w:pPr>
    </w:p>
    <w:p w14:paraId="2BC95BD4" w14:textId="77777777" w:rsidR="00944F76" w:rsidRDefault="00944F76" w:rsidP="002A494D">
      <w:pPr>
        <w:jc w:val="both"/>
        <w:rPr>
          <w:rFonts w:ascii="Arial" w:hAnsi="Arial" w:cs="Arial"/>
          <w:sz w:val="22"/>
          <w:szCs w:val="22"/>
        </w:rPr>
      </w:pPr>
    </w:p>
    <w:p w14:paraId="5201BF8B" w14:textId="77777777" w:rsidR="00330DD4" w:rsidRDefault="00330DD4" w:rsidP="002A494D">
      <w:pPr>
        <w:jc w:val="both"/>
        <w:rPr>
          <w:rFonts w:ascii="Arial" w:hAnsi="Arial" w:cs="Arial"/>
          <w:sz w:val="22"/>
          <w:szCs w:val="22"/>
        </w:rPr>
      </w:pPr>
    </w:p>
    <w:p w14:paraId="43701D80" w14:textId="77777777" w:rsidR="003C0472" w:rsidRDefault="003C0472" w:rsidP="002A494D">
      <w:pPr>
        <w:jc w:val="both"/>
        <w:rPr>
          <w:rFonts w:ascii="Arial" w:hAnsi="Arial" w:cs="Arial"/>
          <w:sz w:val="22"/>
          <w:szCs w:val="22"/>
        </w:rPr>
      </w:pPr>
    </w:p>
    <w:p w14:paraId="3F289097" w14:textId="77777777" w:rsidR="003C0472" w:rsidRDefault="003C0472" w:rsidP="002A494D">
      <w:pPr>
        <w:jc w:val="both"/>
        <w:rPr>
          <w:rFonts w:ascii="Arial" w:hAnsi="Arial" w:cs="Arial"/>
          <w:sz w:val="22"/>
          <w:szCs w:val="22"/>
        </w:rPr>
      </w:pPr>
    </w:p>
    <w:p w14:paraId="123FC993" w14:textId="77777777" w:rsidR="003C0472" w:rsidRPr="003C0472" w:rsidRDefault="003C0472" w:rsidP="002A494D">
      <w:pPr>
        <w:jc w:val="both"/>
        <w:rPr>
          <w:rFonts w:ascii="Arial" w:hAnsi="Arial" w:cs="Arial"/>
          <w:sz w:val="22"/>
          <w:szCs w:val="22"/>
        </w:rPr>
      </w:pPr>
    </w:p>
    <w:p w14:paraId="166D4BAF" w14:textId="77777777" w:rsidR="009903F4" w:rsidRPr="00186D85" w:rsidRDefault="00F42B01" w:rsidP="001D52A3">
      <w:pPr>
        <w:jc w:val="both"/>
        <w:rPr>
          <w:rFonts w:ascii="Arial" w:hAnsi="Arial" w:cs="Arial"/>
          <w:color w:val="244061" w:themeColor="accent1" w:themeShade="80"/>
          <w:sz w:val="28"/>
          <w:szCs w:val="28"/>
        </w:rPr>
      </w:pPr>
      <w:r w:rsidRPr="00186D85">
        <w:rPr>
          <w:rFonts w:ascii="Arial" w:hAnsi="Arial" w:cs="Arial"/>
          <w:b/>
          <w:color w:val="244061" w:themeColor="accent1" w:themeShade="80"/>
          <w:sz w:val="28"/>
          <w:szCs w:val="28"/>
        </w:rPr>
        <w:lastRenderedPageBreak/>
        <w:t>O</w:t>
      </w:r>
      <w:r w:rsidRPr="00186D85">
        <w:rPr>
          <w:rFonts w:ascii="Arial" w:hAnsi="Arial" w:cs="Arial"/>
          <w:color w:val="244061" w:themeColor="accent1" w:themeShade="80"/>
          <w:sz w:val="28"/>
          <w:szCs w:val="28"/>
        </w:rPr>
        <w:t>bjectifs</w:t>
      </w:r>
    </w:p>
    <w:p w14:paraId="39CC640C" w14:textId="77777777" w:rsidR="00186D85" w:rsidRDefault="00186D85" w:rsidP="00D32FC7">
      <w:pPr>
        <w:jc w:val="both"/>
        <w:rPr>
          <w:rFonts w:ascii="Arial" w:hAnsi="Arial" w:cs="Arial"/>
          <w:sz w:val="22"/>
          <w:szCs w:val="22"/>
        </w:rPr>
      </w:pPr>
    </w:p>
    <w:p w14:paraId="5687897C" w14:textId="52CCDD8B" w:rsidR="002A66CE" w:rsidRPr="00944F76" w:rsidRDefault="00B20506" w:rsidP="00D32FC7">
      <w:pPr>
        <w:jc w:val="both"/>
        <w:rPr>
          <w:rFonts w:ascii="Arial" w:hAnsi="Arial" w:cs="Arial"/>
          <w:sz w:val="22"/>
          <w:szCs w:val="22"/>
        </w:rPr>
      </w:pPr>
      <w:r w:rsidRPr="003C0472">
        <w:rPr>
          <w:rFonts w:ascii="Arial" w:hAnsi="Arial" w:cs="Arial"/>
          <w:sz w:val="22"/>
          <w:szCs w:val="22"/>
        </w:rPr>
        <w:t xml:space="preserve">L'objectif </w:t>
      </w:r>
      <w:r w:rsidR="005A3EA0" w:rsidRPr="003C0472">
        <w:rPr>
          <w:rFonts w:ascii="Arial" w:hAnsi="Arial" w:cs="Arial"/>
          <w:sz w:val="22"/>
          <w:szCs w:val="22"/>
        </w:rPr>
        <w:t xml:space="preserve">de l’action </w:t>
      </w:r>
      <w:r w:rsidRPr="003C0472">
        <w:rPr>
          <w:rFonts w:ascii="Arial" w:hAnsi="Arial" w:cs="Arial"/>
          <w:sz w:val="22"/>
          <w:szCs w:val="22"/>
        </w:rPr>
        <w:t>est d</w:t>
      </w:r>
      <w:r w:rsidR="00A62EF3" w:rsidRPr="003C0472">
        <w:rPr>
          <w:rFonts w:ascii="Arial" w:hAnsi="Arial" w:cs="Arial"/>
          <w:sz w:val="22"/>
          <w:szCs w:val="22"/>
        </w:rPr>
        <w:t>’accompagner l</w:t>
      </w:r>
      <w:r w:rsidR="005A3EA0" w:rsidRPr="003C0472">
        <w:rPr>
          <w:rFonts w:ascii="Arial" w:hAnsi="Arial" w:cs="Arial"/>
          <w:sz w:val="22"/>
          <w:szCs w:val="22"/>
        </w:rPr>
        <w:t>es directions,</w:t>
      </w:r>
      <w:r w:rsidR="00085FC6" w:rsidRPr="003C0472">
        <w:rPr>
          <w:rFonts w:ascii="Arial" w:hAnsi="Arial" w:cs="Arial"/>
          <w:sz w:val="22"/>
          <w:szCs w:val="22"/>
        </w:rPr>
        <w:t xml:space="preserve"> les </w:t>
      </w:r>
      <w:r w:rsidR="005A3EA0" w:rsidRPr="003C0472">
        <w:rPr>
          <w:rFonts w:ascii="Arial" w:hAnsi="Arial" w:cs="Arial"/>
          <w:sz w:val="22"/>
          <w:szCs w:val="22"/>
        </w:rPr>
        <w:t xml:space="preserve">représentants du personnel et </w:t>
      </w:r>
      <w:r w:rsidR="00085FC6" w:rsidRPr="003C0472">
        <w:rPr>
          <w:rFonts w:ascii="Arial" w:hAnsi="Arial" w:cs="Arial"/>
          <w:sz w:val="22"/>
          <w:szCs w:val="22"/>
        </w:rPr>
        <w:t xml:space="preserve">les </w:t>
      </w:r>
      <w:r w:rsidR="005A3EA0" w:rsidRPr="003C0472">
        <w:rPr>
          <w:rFonts w:ascii="Arial" w:hAnsi="Arial" w:cs="Arial"/>
          <w:sz w:val="22"/>
          <w:szCs w:val="22"/>
        </w:rPr>
        <w:t>professionnels au sein d</w:t>
      </w:r>
      <w:r w:rsidR="00962D0A" w:rsidRPr="00944F76">
        <w:rPr>
          <w:rFonts w:ascii="Arial" w:hAnsi="Arial" w:cs="Arial"/>
          <w:sz w:val="22"/>
          <w:szCs w:val="22"/>
        </w:rPr>
        <w:t xml:space="preserve">’ESMS </w:t>
      </w:r>
      <w:r w:rsidR="003B7ADA" w:rsidRPr="00944F76">
        <w:rPr>
          <w:rFonts w:ascii="Arial" w:hAnsi="Arial" w:cs="Arial"/>
          <w:sz w:val="22"/>
          <w:szCs w:val="22"/>
        </w:rPr>
        <w:t>(EHPAD et établissements qui a</w:t>
      </w:r>
      <w:r w:rsidR="00962D0A" w:rsidRPr="00944F76">
        <w:rPr>
          <w:rFonts w:ascii="Arial" w:hAnsi="Arial" w:cs="Arial"/>
          <w:sz w:val="22"/>
          <w:szCs w:val="22"/>
        </w:rPr>
        <w:t>c</w:t>
      </w:r>
      <w:r w:rsidR="003B7ADA" w:rsidRPr="00944F76">
        <w:rPr>
          <w:rFonts w:ascii="Arial" w:hAnsi="Arial" w:cs="Arial"/>
          <w:sz w:val="22"/>
          <w:szCs w:val="22"/>
        </w:rPr>
        <w:t>c</w:t>
      </w:r>
      <w:r w:rsidR="00962D0A" w:rsidRPr="00944F76">
        <w:rPr>
          <w:rFonts w:ascii="Arial" w:hAnsi="Arial" w:cs="Arial"/>
          <w:sz w:val="22"/>
          <w:szCs w:val="22"/>
        </w:rPr>
        <w:t>ueillent des personnes en situation de handicap</w:t>
      </w:r>
      <w:r w:rsidR="003B7ADA" w:rsidRPr="00944F76">
        <w:rPr>
          <w:rFonts w:ascii="Arial" w:hAnsi="Arial" w:cs="Arial"/>
          <w:sz w:val="22"/>
          <w:szCs w:val="22"/>
        </w:rPr>
        <w:t>)</w:t>
      </w:r>
      <w:r w:rsidR="00D32FC7" w:rsidRPr="003C0472">
        <w:rPr>
          <w:rFonts w:ascii="Arial" w:hAnsi="Arial" w:cs="Arial"/>
          <w:sz w:val="22"/>
          <w:szCs w:val="22"/>
        </w:rPr>
        <w:t>,</w:t>
      </w:r>
      <w:r w:rsidR="005A3EA0" w:rsidRPr="003C0472">
        <w:rPr>
          <w:rFonts w:ascii="Arial" w:hAnsi="Arial" w:cs="Arial"/>
          <w:sz w:val="22"/>
          <w:szCs w:val="22"/>
        </w:rPr>
        <w:t xml:space="preserve"> </w:t>
      </w:r>
      <w:r w:rsidR="00A62EF3" w:rsidRPr="003C0472">
        <w:rPr>
          <w:rFonts w:ascii="Arial" w:hAnsi="Arial" w:cs="Arial"/>
          <w:sz w:val="22"/>
          <w:szCs w:val="22"/>
        </w:rPr>
        <w:t xml:space="preserve">en </w:t>
      </w:r>
      <w:r w:rsidR="005A3EA0" w:rsidRPr="003C0472">
        <w:rPr>
          <w:rFonts w:ascii="Arial" w:hAnsi="Arial" w:cs="Arial"/>
          <w:sz w:val="22"/>
          <w:szCs w:val="22"/>
        </w:rPr>
        <w:t xml:space="preserve">leur permettant d’acquérir des méthodes et outils </w:t>
      </w:r>
      <w:r w:rsidR="00A044CF" w:rsidRPr="003C0472">
        <w:rPr>
          <w:rFonts w:ascii="Arial" w:hAnsi="Arial" w:cs="Arial"/>
          <w:sz w:val="22"/>
          <w:szCs w:val="22"/>
        </w:rPr>
        <w:t>pour</w:t>
      </w:r>
      <w:r w:rsidR="005A4993" w:rsidRPr="003C0472">
        <w:rPr>
          <w:rFonts w:ascii="Arial" w:hAnsi="Arial" w:cs="Arial"/>
          <w:sz w:val="22"/>
          <w:szCs w:val="22"/>
        </w:rPr>
        <w:t xml:space="preserve"> </w:t>
      </w:r>
      <w:r w:rsidR="005A3EA0" w:rsidRPr="003C0472">
        <w:rPr>
          <w:rFonts w:ascii="Arial" w:hAnsi="Arial" w:cs="Arial"/>
          <w:sz w:val="22"/>
          <w:szCs w:val="22"/>
        </w:rPr>
        <w:t xml:space="preserve">expérimenter une démarche d’action en faveur de la qualité de vie au travail. </w:t>
      </w:r>
      <w:r w:rsidR="00A044CF" w:rsidRPr="003C0472">
        <w:rPr>
          <w:rFonts w:ascii="Arial" w:hAnsi="Arial" w:cs="Arial"/>
          <w:sz w:val="22"/>
          <w:szCs w:val="22"/>
        </w:rPr>
        <w:t>Cette action</w:t>
      </w:r>
      <w:r w:rsidR="005A3EA0" w:rsidRPr="003C0472">
        <w:rPr>
          <w:rFonts w:ascii="Arial" w:hAnsi="Arial" w:cs="Arial"/>
          <w:sz w:val="22"/>
          <w:szCs w:val="22"/>
        </w:rPr>
        <w:t xml:space="preserve"> vise à « apprendre en faisant » pour </w:t>
      </w:r>
      <w:r w:rsidRPr="003C0472">
        <w:rPr>
          <w:rFonts w:ascii="Arial" w:hAnsi="Arial" w:cs="Arial"/>
          <w:sz w:val="22"/>
          <w:szCs w:val="22"/>
        </w:rPr>
        <w:t xml:space="preserve">développer/renforcer la </w:t>
      </w:r>
      <w:r w:rsidR="005A3EA0" w:rsidRPr="003C0472">
        <w:rPr>
          <w:rFonts w:ascii="Arial" w:hAnsi="Arial" w:cs="Arial"/>
          <w:sz w:val="22"/>
          <w:szCs w:val="22"/>
        </w:rPr>
        <w:t xml:space="preserve">qualité de vie au travail </w:t>
      </w:r>
      <w:r w:rsidRPr="003C0472">
        <w:rPr>
          <w:rFonts w:ascii="Arial" w:hAnsi="Arial" w:cs="Arial"/>
          <w:sz w:val="22"/>
          <w:szCs w:val="22"/>
        </w:rPr>
        <w:t>au sein</w:t>
      </w:r>
      <w:r w:rsidR="00F2382F" w:rsidRPr="00944F76">
        <w:rPr>
          <w:rFonts w:ascii="Arial" w:hAnsi="Arial" w:cs="Arial"/>
          <w:sz w:val="22"/>
          <w:szCs w:val="22"/>
        </w:rPr>
        <w:t xml:space="preserve"> </w:t>
      </w:r>
      <w:r w:rsidR="003B7ADA" w:rsidRPr="00944F76">
        <w:rPr>
          <w:rFonts w:ascii="Arial" w:hAnsi="Arial" w:cs="Arial"/>
          <w:sz w:val="22"/>
          <w:szCs w:val="22"/>
        </w:rPr>
        <w:t xml:space="preserve">des </w:t>
      </w:r>
      <w:r w:rsidR="00F2382F" w:rsidRPr="00944F76">
        <w:rPr>
          <w:rFonts w:ascii="Arial" w:hAnsi="Arial" w:cs="Arial"/>
          <w:sz w:val="22"/>
          <w:szCs w:val="22"/>
        </w:rPr>
        <w:t>ESMS</w:t>
      </w:r>
      <w:r w:rsidR="00111B7B" w:rsidRPr="00944F76">
        <w:rPr>
          <w:rFonts w:ascii="Arial" w:hAnsi="Arial" w:cs="Arial"/>
          <w:sz w:val="22"/>
          <w:szCs w:val="22"/>
        </w:rPr>
        <w:t>.</w:t>
      </w:r>
      <w:r w:rsidR="002A66CE" w:rsidRPr="00944F76">
        <w:rPr>
          <w:rFonts w:ascii="Arial" w:hAnsi="Arial" w:cs="Arial"/>
          <w:sz w:val="22"/>
          <w:szCs w:val="22"/>
        </w:rPr>
        <w:t xml:space="preserve"> </w:t>
      </w:r>
    </w:p>
    <w:p w14:paraId="11E047AF" w14:textId="77777777" w:rsidR="00075A11" w:rsidRDefault="00075A11" w:rsidP="00075A11">
      <w:pPr>
        <w:spacing w:before="140"/>
        <w:jc w:val="both"/>
        <w:rPr>
          <w:rFonts w:ascii="Arial" w:eastAsia="Times" w:hAnsi="Arial" w:cs="Arial"/>
          <w:sz w:val="22"/>
          <w:szCs w:val="22"/>
        </w:rPr>
      </w:pPr>
      <w:commentRangeStart w:id="0"/>
      <w:r w:rsidRPr="00B414BE">
        <w:rPr>
          <w:rFonts w:ascii="Arial" w:eastAsia="Times" w:hAnsi="Arial" w:cs="Arial"/>
          <w:sz w:val="22"/>
          <w:szCs w:val="22"/>
        </w:rPr>
        <w:t>Une démarche en faveur de la qualité de</w:t>
      </w:r>
      <w:r w:rsidRPr="00FA4812">
        <w:rPr>
          <w:rFonts w:ascii="Arial" w:eastAsia="Times" w:hAnsi="Arial" w:cs="Arial"/>
          <w:sz w:val="22"/>
          <w:szCs w:val="22"/>
        </w:rPr>
        <w:t xml:space="preserve"> vie au travail renvoie à un cadre dans l</w:t>
      </w:r>
      <w:r>
        <w:rPr>
          <w:rFonts w:ascii="Arial" w:eastAsia="Times" w:hAnsi="Arial" w:cs="Arial"/>
          <w:sz w:val="22"/>
          <w:szCs w:val="22"/>
        </w:rPr>
        <w:t xml:space="preserve">equel les enjeux du travail (qualité des soins, organisation du travail, </w:t>
      </w:r>
      <w:r w:rsidRPr="00FA4812">
        <w:rPr>
          <w:rFonts w:ascii="Arial" w:eastAsia="Times" w:hAnsi="Arial" w:cs="Arial"/>
          <w:sz w:val="22"/>
          <w:szCs w:val="22"/>
        </w:rPr>
        <w:t>coopération entr</w:t>
      </w:r>
      <w:r>
        <w:rPr>
          <w:rFonts w:ascii="Arial" w:eastAsia="Times" w:hAnsi="Arial" w:cs="Arial"/>
          <w:sz w:val="22"/>
          <w:szCs w:val="22"/>
        </w:rPr>
        <w:t>e équipes, métiers ou services,</w:t>
      </w:r>
      <w:r w:rsidRPr="00FA4812">
        <w:rPr>
          <w:rFonts w:ascii="Arial" w:eastAsia="Times" w:hAnsi="Arial" w:cs="Arial"/>
          <w:sz w:val="22"/>
          <w:szCs w:val="22"/>
        </w:rPr>
        <w:t>…) porten</w:t>
      </w:r>
      <w:r>
        <w:rPr>
          <w:rFonts w:ascii="Arial" w:eastAsia="Times" w:hAnsi="Arial" w:cs="Arial"/>
          <w:sz w:val="22"/>
          <w:szCs w:val="22"/>
        </w:rPr>
        <w:t>t conjointement des objectifs d’efficience</w:t>
      </w:r>
      <w:r w:rsidRPr="00FA4812">
        <w:rPr>
          <w:rFonts w:ascii="Arial" w:eastAsia="Times" w:hAnsi="Arial" w:cs="Arial"/>
          <w:sz w:val="22"/>
          <w:szCs w:val="22"/>
        </w:rPr>
        <w:t>, d’engagement et de santé au travail.</w:t>
      </w:r>
    </w:p>
    <w:p w14:paraId="642AD17C" w14:textId="77777777" w:rsidR="00075A11" w:rsidRPr="00056DDF" w:rsidRDefault="00075A11" w:rsidP="00075A11">
      <w:pPr>
        <w:spacing w:before="140"/>
        <w:jc w:val="both"/>
        <w:rPr>
          <w:rFonts w:ascii="Arial" w:eastAsia="Cambria" w:hAnsi="Arial" w:cs="Arial"/>
          <w:i/>
          <w:sz w:val="22"/>
          <w:szCs w:val="22"/>
        </w:rPr>
      </w:pPr>
      <w:r w:rsidRPr="00B414BE">
        <w:rPr>
          <w:rFonts w:ascii="Arial" w:hAnsi="Arial" w:cs="Arial"/>
          <w:sz w:val="22"/>
          <w:szCs w:val="22"/>
        </w:rPr>
        <w:t xml:space="preserve">Le lien entre Qualité de vie au travail (QVT) et qualité des soins fait aujourd'hui largement consensus. </w:t>
      </w:r>
      <w:r w:rsidRPr="00B414BE">
        <w:rPr>
          <w:rFonts w:ascii="Arial" w:eastAsia="Cambria" w:hAnsi="Arial" w:cs="Arial"/>
          <w:sz w:val="22"/>
          <w:szCs w:val="22"/>
        </w:rPr>
        <w:t xml:space="preserve">L'accord national interprofessionnel du 19 juin 2013 « Vers une politique d'amélioration de la Qualité de Vie au Travail et de l'Égalité Professionnelle » souligne également que </w:t>
      </w:r>
      <w:r w:rsidRPr="00056DDF">
        <w:rPr>
          <w:rFonts w:ascii="Arial" w:eastAsia="Cambria" w:hAnsi="Arial" w:cs="Arial"/>
          <w:i/>
          <w:sz w:val="22"/>
          <w:szCs w:val="22"/>
        </w:rPr>
        <w:t xml:space="preserve">« les conditions dans lesquelles les salariés exercent leur travail et leur capacité à s'exprimer et à agir sur le contenu de celui-ci déterminent la perception de la qualité de vie au travail ». </w:t>
      </w:r>
    </w:p>
    <w:p w14:paraId="32918065" w14:textId="77777777" w:rsidR="00A044CF" w:rsidRDefault="00A044CF" w:rsidP="002A494D">
      <w:pPr>
        <w:jc w:val="both"/>
        <w:rPr>
          <w:rFonts w:ascii="Arial" w:hAnsi="Arial" w:cs="Arial"/>
          <w:color w:val="92D050"/>
          <w:sz w:val="22"/>
          <w:szCs w:val="22"/>
        </w:rPr>
      </w:pPr>
      <w:bookmarkStart w:id="1" w:name="_GoBack"/>
      <w:bookmarkEnd w:id="1"/>
      <w:commentRangeEnd w:id="0"/>
    </w:p>
    <w:p w14:paraId="12F76D79" w14:textId="19916269" w:rsidR="00A044CF" w:rsidRPr="00553EFC" w:rsidRDefault="00A044CF" w:rsidP="00A044CF">
      <w:pPr>
        <w:jc w:val="both"/>
        <w:rPr>
          <w:rFonts w:ascii="Arial" w:hAnsi="Arial" w:cs="Arial"/>
          <w:sz w:val="22"/>
          <w:szCs w:val="22"/>
        </w:rPr>
      </w:pPr>
      <w:r w:rsidRPr="00A044CF">
        <w:rPr>
          <w:rFonts w:ascii="Arial" w:hAnsi="Arial" w:cs="Arial"/>
          <w:sz w:val="22"/>
          <w:szCs w:val="22"/>
        </w:rPr>
        <w:t xml:space="preserve">Cette démarche d’accompagnement s’appuie </w:t>
      </w:r>
      <w:r w:rsidRPr="00553EFC">
        <w:rPr>
          <w:rFonts w:ascii="Arial" w:hAnsi="Arial" w:cs="Arial"/>
          <w:sz w:val="22"/>
          <w:szCs w:val="22"/>
        </w:rPr>
        <w:t>sur la mise en place d’espaces de discussion sur le travail. Ils sont fondés sur l’organisation d’un dialogue à plusieurs niveaux au sein de l’établissement avec la mise en place d’un comité de pilotage QVT et d’un groupe de travail. Il est également prévu des échanges inter-établissements afin de partager des méthodes et expériences pour améliorer la qualité de vie au travail. L’objectif est de progresser collectivement en laissant la possibilité aux professionnels, experts de leur travail</w:t>
      </w:r>
      <w:r w:rsidR="00530998">
        <w:rPr>
          <w:rFonts w:ascii="Arial" w:hAnsi="Arial" w:cs="Arial"/>
          <w:sz w:val="22"/>
          <w:szCs w:val="22"/>
        </w:rPr>
        <w:t>,</w:t>
      </w:r>
      <w:r w:rsidRPr="00553EFC">
        <w:rPr>
          <w:rFonts w:ascii="Arial" w:hAnsi="Arial" w:cs="Arial"/>
          <w:sz w:val="22"/>
          <w:szCs w:val="22"/>
        </w:rPr>
        <w:t xml:space="preserve"> d’être forces de propositions d’actions concrètes. </w:t>
      </w:r>
    </w:p>
    <w:p w14:paraId="392F7913" w14:textId="77777777" w:rsidR="00A044CF" w:rsidRPr="00B414BE" w:rsidRDefault="00A044CF" w:rsidP="00A044CF">
      <w:pPr>
        <w:spacing w:after="120"/>
        <w:jc w:val="both"/>
        <w:rPr>
          <w:rFonts w:ascii="Arial" w:hAnsi="Arial" w:cs="Arial"/>
          <w:strike/>
          <w:sz w:val="22"/>
          <w:szCs w:val="22"/>
        </w:rPr>
      </w:pPr>
      <w:r w:rsidRPr="00553EFC">
        <w:rPr>
          <w:rFonts w:ascii="Arial" w:hAnsi="Arial" w:cs="Arial"/>
          <w:sz w:val="22"/>
          <w:szCs w:val="22"/>
        </w:rPr>
        <w:t>Il s’agit d’une démarche participative et pragmatique, animée en interne au sein de chaque établissement et soutenue par l’ARACT Bretagne (apports de méthodes, outils, appuis ponctuels auprès de chaque établissement).</w:t>
      </w:r>
    </w:p>
    <w:p w14:paraId="17C9D0FF" w14:textId="77777777" w:rsidR="001D52A3" w:rsidRPr="00D32FC7" w:rsidRDefault="001D52A3" w:rsidP="002A494D">
      <w:pPr>
        <w:jc w:val="both"/>
        <w:rPr>
          <w:rFonts w:ascii="Arial" w:hAnsi="Arial" w:cs="Arial"/>
          <w:sz w:val="22"/>
          <w:szCs w:val="22"/>
        </w:rPr>
      </w:pPr>
    </w:p>
    <w:p w14:paraId="34637BD7" w14:textId="542561C1" w:rsidR="001D52A3" w:rsidRPr="00FA4812" w:rsidRDefault="00A044CF" w:rsidP="001D52A3">
      <w:pPr>
        <w:widowControl w:val="0"/>
        <w:autoSpaceDE w:val="0"/>
        <w:autoSpaceDN w:val="0"/>
        <w:adjustRightInd w:val="0"/>
        <w:jc w:val="both"/>
        <w:rPr>
          <w:rFonts w:ascii="Arial" w:hAnsi="Arial" w:cs="Arial"/>
          <w:sz w:val="22"/>
          <w:szCs w:val="22"/>
        </w:rPr>
      </w:pPr>
      <w:r>
        <w:rPr>
          <w:rFonts w:ascii="Arial" w:hAnsi="Arial" w:cs="Arial"/>
          <w:sz w:val="22"/>
          <w:szCs w:val="22"/>
        </w:rPr>
        <w:t>Les clusters</w:t>
      </w:r>
      <w:r w:rsidR="00D32FC7" w:rsidRPr="00B414BE">
        <w:rPr>
          <w:rFonts w:ascii="Arial" w:hAnsi="Arial" w:cs="Arial"/>
          <w:sz w:val="22"/>
          <w:szCs w:val="22"/>
        </w:rPr>
        <w:t xml:space="preserve"> </w:t>
      </w:r>
      <w:r w:rsidR="001D52A3" w:rsidRPr="00B414BE">
        <w:rPr>
          <w:rFonts w:ascii="Arial" w:hAnsi="Arial" w:cs="Arial"/>
          <w:sz w:val="22"/>
          <w:szCs w:val="22"/>
        </w:rPr>
        <w:t>QVT</w:t>
      </w:r>
      <w:r w:rsidR="001D52A3" w:rsidRPr="00FA4812">
        <w:rPr>
          <w:rFonts w:ascii="Arial" w:hAnsi="Arial" w:cs="Arial"/>
          <w:sz w:val="22"/>
          <w:szCs w:val="22"/>
        </w:rPr>
        <w:t xml:space="preserve"> permet</w:t>
      </w:r>
      <w:r>
        <w:rPr>
          <w:rFonts w:ascii="Arial" w:hAnsi="Arial" w:cs="Arial"/>
          <w:sz w:val="22"/>
          <w:szCs w:val="22"/>
        </w:rPr>
        <w:t>tent</w:t>
      </w:r>
      <w:r w:rsidR="001D52A3" w:rsidRPr="00FA4812">
        <w:rPr>
          <w:rFonts w:ascii="Arial" w:hAnsi="Arial" w:cs="Arial"/>
          <w:sz w:val="22"/>
          <w:szCs w:val="22"/>
        </w:rPr>
        <w:t xml:space="preserve"> un accompagnement des établissements en vue de la production d’un état des lieux, de la priorisation de problématiques à prendre en compte, de la construction et de la </w:t>
      </w:r>
      <w:r w:rsidR="00B414BE">
        <w:rPr>
          <w:rFonts w:ascii="Arial" w:hAnsi="Arial" w:cs="Arial"/>
          <w:sz w:val="22"/>
          <w:szCs w:val="22"/>
        </w:rPr>
        <w:t>mise en œuvre d’actions d’amélioration</w:t>
      </w:r>
      <w:r w:rsidR="001D52A3" w:rsidRPr="00FA4812">
        <w:rPr>
          <w:rFonts w:ascii="Arial" w:hAnsi="Arial" w:cs="Arial"/>
          <w:sz w:val="22"/>
          <w:szCs w:val="22"/>
        </w:rPr>
        <w:t>. Il intègre un enjeu de capitalisation des expériences avec une diffusion des enseignements aux niveaux régional et national.</w:t>
      </w:r>
    </w:p>
    <w:p w14:paraId="017FD26E" w14:textId="77777777" w:rsidR="00FF2F9F" w:rsidRDefault="00FF2F9F" w:rsidP="002A494D">
      <w:pPr>
        <w:jc w:val="both"/>
        <w:rPr>
          <w:rFonts w:ascii="Arial" w:hAnsi="Arial" w:cs="Arial"/>
          <w:color w:val="244061" w:themeColor="accent1" w:themeShade="80"/>
        </w:rPr>
      </w:pPr>
    </w:p>
    <w:p w14:paraId="02C4331D" w14:textId="77777777" w:rsidR="00FF2F9F" w:rsidRDefault="00FF2F9F" w:rsidP="002A494D">
      <w:pPr>
        <w:jc w:val="both"/>
        <w:rPr>
          <w:rFonts w:ascii="Arial" w:hAnsi="Arial" w:cs="Arial"/>
          <w:color w:val="244061" w:themeColor="accent1" w:themeShade="80"/>
        </w:rPr>
      </w:pPr>
    </w:p>
    <w:p w14:paraId="3BE9A27C" w14:textId="77777777" w:rsidR="00FF2F9F" w:rsidRPr="007B5D90" w:rsidRDefault="00FF2F9F" w:rsidP="002A494D">
      <w:pPr>
        <w:jc w:val="both"/>
        <w:rPr>
          <w:rFonts w:ascii="Arial" w:hAnsi="Arial" w:cs="Arial"/>
          <w:color w:val="244061" w:themeColor="accent1" w:themeShade="80"/>
        </w:rPr>
      </w:pPr>
    </w:p>
    <w:p w14:paraId="0D0B4110" w14:textId="77777777" w:rsidR="0027503B" w:rsidRPr="00186D85" w:rsidRDefault="009903F4" w:rsidP="00202862">
      <w:pPr>
        <w:pStyle w:val="Titre"/>
        <w:numPr>
          <w:ilvl w:val="0"/>
          <w:numId w:val="2"/>
        </w:numPr>
        <w:ind w:left="0"/>
        <w:jc w:val="both"/>
        <w:rPr>
          <w:rFonts w:ascii="Arial" w:hAnsi="Arial" w:cs="Arial"/>
          <w:b/>
          <w:color w:val="244061" w:themeColor="accent1" w:themeShade="80"/>
          <w:sz w:val="36"/>
          <w:szCs w:val="36"/>
        </w:rPr>
      </w:pPr>
      <w:r w:rsidRPr="00186D85">
        <w:rPr>
          <w:rFonts w:ascii="Arial" w:hAnsi="Arial" w:cs="Arial"/>
          <w:b/>
          <w:color w:val="244061" w:themeColor="accent1" w:themeShade="80"/>
          <w:sz w:val="36"/>
          <w:szCs w:val="36"/>
        </w:rPr>
        <w:t>C</w:t>
      </w:r>
      <w:r w:rsidR="00400B47" w:rsidRPr="00186D85">
        <w:rPr>
          <w:rFonts w:ascii="Arial" w:hAnsi="Arial" w:cs="Arial"/>
          <w:b/>
          <w:color w:val="244061" w:themeColor="accent1" w:themeShade="80"/>
          <w:sz w:val="36"/>
          <w:szCs w:val="36"/>
        </w:rPr>
        <w:t>hamps de l'appel à candidatures</w:t>
      </w:r>
    </w:p>
    <w:p w14:paraId="03CBB29F" w14:textId="3A2966EE" w:rsidR="00400B47" w:rsidRPr="00186D85" w:rsidRDefault="00B43A93" w:rsidP="00202862">
      <w:pPr>
        <w:pStyle w:val="Sous-titre"/>
        <w:numPr>
          <w:ilvl w:val="0"/>
          <w:numId w:val="8"/>
        </w:numPr>
        <w:ind w:left="0"/>
        <w:jc w:val="both"/>
        <w:rPr>
          <w:rFonts w:ascii="Arial" w:hAnsi="Arial" w:cs="Arial"/>
          <w:b/>
          <w:i w:val="0"/>
          <w:sz w:val="22"/>
          <w:szCs w:val="22"/>
        </w:rPr>
      </w:pPr>
      <w:r w:rsidRPr="00186D85">
        <w:rPr>
          <w:rFonts w:ascii="Arial" w:hAnsi="Arial" w:cs="Arial"/>
          <w:b/>
          <w:i w:val="0"/>
          <w:sz w:val="28"/>
          <w:szCs w:val="28"/>
        </w:rPr>
        <w:t>E</w:t>
      </w:r>
      <w:r w:rsidR="00186D85">
        <w:rPr>
          <w:rFonts w:ascii="Arial" w:hAnsi="Arial" w:cs="Arial"/>
          <w:b/>
          <w:i w:val="0"/>
          <w:sz w:val="28"/>
          <w:szCs w:val="28"/>
        </w:rPr>
        <w:t>tablissements concernés</w:t>
      </w:r>
    </w:p>
    <w:p w14:paraId="38902CE4" w14:textId="77777777" w:rsidR="007611E0" w:rsidRPr="003C0472" w:rsidRDefault="007611E0" w:rsidP="002A494D">
      <w:pPr>
        <w:autoSpaceDE w:val="0"/>
        <w:autoSpaceDN w:val="0"/>
        <w:adjustRightInd w:val="0"/>
        <w:jc w:val="both"/>
        <w:rPr>
          <w:rFonts w:ascii="Arial" w:hAnsi="Arial" w:cs="Arial"/>
          <w:sz w:val="22"/>
          <w:szCs w:val="22"/>
        </w:rPr>
      </w:pPr>
    </w:p>
    <w:p w14:paraId="4972AE08" w14:textId="75D48837" w:rsidR="00AF481D" w:rsidRPr="00944F76" w:rsidRDefault="00AF481D" w:rsidP="002A494D">
      <w:pPr>
        <w:autoSpaceDE w:val="0"/>
        <w:autoSpaceDN w:val="0"/>
        <w:adjustRightInd w:val="0"/>
        <w:jc w:val="both"/>
        <w:rPr>
          <w:rFonts w:ascii="Arial" w:hAnsi="Arial" w:cs="Arial"/>
          <w:sz w:val="22"/>
          <w:szCs w:val="22"/>
        </w:rPr>
      </w:pPr>
      <w:r w:rsidRPr="00944F76">
        <w:rPr>
          <w:rFonts w:ascii="Arial" w:hAnsi="Arial" w:cs="Arial"/>
          <w:sz w:val="22"/>
          <w:szCs w:val="22"/>
        </w:rPr>
        <w:t>L</w:t>
      </w:r>
      <w:r w:rsidR="003B7ADA" w:rsidRPr="00944F76">
        <w:rPr>
          <w:rFonts w:ascii="Arial" w:hAnsi="Arial" w:cs="Arial"/>
          <w:sz w:val="22"/>
          <w:szCs w:val="22"/>
        </w:rPr>
        <w:t>es EHPAD et les établissements</w:t>
      </w:r>
      <w:r w:rsidR="004B7C71" w:rsidRPr="00944F76">
        <w:rPr>
          <w:rFonts w:ascii="Arial" w:hAnsi="Arial" w:cs="Arial"/>
          <w:sz w:val="22"/>
          <w:szCs w:val="22"/>
        </w:rPr>
        <w:t xml:space="preserve"> </w:t>
      </w:r>
      <w:r w:rsidR="003B7ADA" w:rsidRPr="00944F76">
        <w:rPr>
          <w:rFonts w:ascii="Arial" w:hAnsi="Arial" w:cs="Arial"/>
          <w:sz w:val="22"/>
          <w:szCs w:val="22"/>
        </w:rPr>
        <w:t>qui accueillent des personnes en situation de handicap</w:t>
      </w:r>
      <w:r w:rsidR="00573D0C" w:rsidRPr="00944F76">
        <w:rPr>
          <w:rFonts w:ascii="Arial" w:hAnsi="Arial" w:cs="Arial"/>
          <w:sz w:val="22"/>
          <w:szCs w:val="22"/>
        </w:rPr>
        <w:t xml:space="preserve"> de la région Bretagne</w:t>
      </w:r>
      <w:r w:rsidR="004B7C71" w:rsidRPr="00944F76">
        <w:rPr>
          <w:rFonts w:ascii="Arial" w:hAnsi="Arial" w:cs="Arial"/>
          <w:sz w:val="22"/>
          <w:szCs w:val="22"/>
        </w:rPr>
        <w:t>,</w:t>
      </w:r>
      <w:r w:rsidR="00530998" w:rsidRPr="00944F76">
        <w:rPr>
          <w:rFonts w:ascii="Arial" w:hAnsi="Arial" w:cs="Arial"/>
          <w:sz w:val="22"/>
          <w:szCs w:val="22"/>
        </w:rPr>
        <w:t xml:space="preserve"> quel que soit leur statut</w:t>
      </w:r>
      <w:r w:rsidR="00530998" w:rsidRPr="00944F76">
        <w:rPr>
          <w:rFonts w:ascii="Arial" w:hAnsi="Arial" w:cs="Arial"/>
          <w:sz w:val="32"/>
          <w:szCs w:val="32"/>
        </w:rPr>
        <w:t>.</w:t>
      </w:r>
      <w:r w:rsidR="004B7C71" w:rsidRPr="00944F76">
        <w:rPr>
          <w:rFonts w:ascii="Arial" w:hAnsi="Arial" w:cs="Arial"/>
          <w:sz w:val="32"/>
          <w:szCs w:val="32"/>
        </w:rPr>
        <w:t xml:space="preserve"> </w:t>
      </w:r>
      <w:r w:rsidRPr="00944F76">
        <w:rPr>
          <w:rFonts w:ascii="Arial" w:hAnsi="Arial" w:cs="Arial"/>
          <w:sz w:val="22"/>
          <w:szCs w:val="22"/>
        </w:rPr>
        <w:t xml:space="preserve"> </w:t>
      </w:r>
    </w:p>
    <w:p w14:paraId="08786BB3" w14:textId="7E004DC2" w:rsidR="00186D85" w:rsidRPr="00CC745C" w:rsidRDefault="00186D85" w:rsidP="00292CFA">
      <w:pPr>
        <w:pStyle w:val="Default"/>
        <w:jc w:val="both"/>
        <w:rPr>
          <w:rFonts w:ascii="Arial" w:hAnsi="Arial" w:cs="Arial"/>
          <w:sz w:val="22"/>
          <w:szCs w:val="22"/>
        </w:rPr>
      </w:pPr>
    </w:p>
    <w:p w14:paraId="27E6DE3F" w14:textId="5814C9CE" w:rsidR="007611E0" w:rsidRDefault="00CC2385" w:rsidP="00202862">
      <w:pPr>
        <w:pStyle w:val="Sous-titre"/>
        <w:numPr>
          <w:ilvl w:val="0"/>
          <w:numId w:val="8"/>
        </w:numPr>
        <w:ind w:left="0"/>
        <w:jc w:val="both"/>
        <w:rPr>
          <w:rFonts w:ascii="Arial" w:hAnsi="Arial" w:cs="Arial"/>
          <w:b/>
          <w:i w:val="0"/>
          <w:sz w:val="28"/>
          <w:szCs w:val="28"/>
        </w:rPr>
      </w:pPr>
      <w:r w:rsidRPr="00186D85">
        <w:rPr>
          <w:rFonts w:ascii="Arial" w:hAnsi="Arial" w:cs="Arial"/>
          <w:b/>
          <w:i w:val="0"/>
          <w:sz w:val="28"/>
          <w:szCs w:val="28"/>
        </w:rPr>
        <w:t xml:space="preserve">Modalités d’accompagnement et </w:t>
      </w:r>
      <w:r w:rsidR="00186D85">
        <w:rPr>
          <w:rFonts w:ascii="Arial" w:hAnsi="Arial" w:cs="Arial"/>
          <w:b/>
          <w:i w:val="0"/>
          <w:sz w:val="28"/>
          <w:szCs w:val="28"/>
        </w:rPr>
        <w:t>éligibilité à l’accompagnement</w:t>
      </w:r>
    </w:p>
    <w:p w14:paraId="64B412D5" w14:textId="77777777" w:rsidR="003B7ADA" w:rsidRDefault="003B7ADA" w:rsidP="003B7ADA"/>
    <w:p w14:paraId="266E2384" w14:textId="77777777" w:rsidR="00FF2F9F" w:rsidRDefault="00FF2F9F" w:rsidP="001D52A3">
      <w:pPr>
        <w:widowControl w:val="0"/>
        <w:autoSpaceDE w:val="0"/>
        <w:autoSpaceDN w:val="0"/>
        <w:adjustRightInd w:val="0"/>
        <w:jc w:val="both"/>
        <w:rPr>
          <w:rFonts w:ascii="Helvetica" w:hAnsi="Helvetica"/>
        </w:rPr>
      </w:pPr>
    </w:p>
    <w:p w14:paraId="30714C10" w14:textId="77777777" w:rsidR="003B7ADA" w:rsidRDefault="00AA3468"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 xml:space="preserve">Les établissements retenus seront accompagnés par l’ARACT Bretagne. </w:t>
      </w:r>
    </w:p>
    <w:p w14:paraId="15A46123" w14:textId="77777777" w:rsidR="003B7ADA" w:rsidRDefault="003B7ADA" w:rsidP="001D52A3">
      <w:pPr>
        <w:widowControl w:val="0"/>
        <w:autoSpaceDE w:val="0"/>
        <w:autoSpaceDN w:val="0"/>
        <w:adjustRightInd w:val="0"/>
        <w:jc w:val="both"/>
        <w:rPr>
          <w:rFonts w:ascii="Arial" w:hAnsi="Arial" w:cs="Arial"/>
          <w:sz w:val="22"/>
          <w:szCs w:val="22"/>
        </w:rPr>
      </w:pPr>
    </w:p>
    <w:p w14:paraId="20EE2947" w14:textId="6D4BE9CC" w:rsidR="005C770E" w:rsidRPr="00944F76" w:rsidRDefault="003B7ADA" w:rsidP="001D52A3">
      <w:pPr>
        <w:widowControl w:val="0"/>
        <w:autoSpaceDE w:val="0"/>
        <w:autoSpaceDN w:val="0"/>
        <w:adjustRightInd w:val="0"/>
        <w:jc w:val="both"/>
        <w:rPr>
          <w:rFonts w:ascii="Arial" w:hAnsi="Arial" w:cs="Arial"/>
          <w:sz w:val="22"/>
          <w:szCs w:val="22"/>
          <w:u w:val="single"/>
        </w:rPr>
      </w:pPr>
      <w:r w:rsidRPr="00944F76">
        <w:rPr>
          <w:rFonts w:ascii="Arial" w:hAnsi="Arial" w:cs="Arial"/>
          <w:sz w:val="22"/>
          <w:szCs w:val="22"/>
        </w:rPr>
        <w:t xml:space="preserve">Il est précisé que l’accompagnement sera réalisé </w:t>
      </w:r>
      <w:r w:rsidRPr="00944F76">
        <w:rPr>
          <w:rFonts w:ascii="Arial" w:hAnsi="Arial" w:cs="Arial"/>
          <w:sz w:val="22"/>
          <w:szCs w:val="22"/>
          <w:u w:val="single"/>
        </w:rPr>
        <w:t>en deux vagues par l’ARACT Bretagne</w:t>
      </w:r>
      <w:r w:rsidR="005C770E" w:rsidRPr="00944F76">
        <w:rPr>
          <w:rFonts w:ascii="Arial" w:hAnsi="Arial" w:cs="Arial"/>
          <w:sz w:val="22"/>
          <w:szCs w:val="22"/>
          <w:u w:val="single"/>
        </w:rPr>
        <w:t xml:space="preserve"> : </w:t>
      </w:r>
    </w:p>
    <w:p w14:paraId="32C2C204" w14:textId="77777777" w:rsidR="005C770E" w:rsidRPr="00944F76" w:rsidRDefault="005C770E" w:rsidP="001D52A3">
      <w:pPr>
        <w:widowControl w:val="0"/>
        <w:autoSpaceDE w:val="0"/>
        <w:autoSpaceDN w:val="0"/>
        <w:adjustRightInd w:val="0"/>
        <w:jc w:val="both"/>
        <w:rPr>
          <w:rFonts w:ascii="Arial" w:hAnsi="Arial" w:cs="Arial"/>
          <w:sz w:val="22"/>
          <w:szCs w:val="22"/>
          <w:u w:val="single"/>
        </w:rPr>
      </w:pPr>
    </w:p>
    <w:p w14:paraId="21E61670" w14:textId="0B48B90B" w:rsidR="005C770E" w:rsidRPr="00944F76" w:rsidRDefault="005C770E" w:rsidP="005C770E">
      <w:pPr>
        <w:pStyle w:val="Paragraphedeliste"/>
        <w:widowControl w:val="0"/>
        <w:numPr>
          <w:ilvl w:val="0"/>
          <w:numId w:val="24"/>
        </w:numPr>
        <w:autoSpaceDE w:val="0"/>
        <w:autoSpaceDN w:val="0"/>
        <w:adjustRightInd w:val="0"/>
        <w:jc w:val="both"/>
        <w:rPr>
          <w:rFonts w:ascii="Arial" w:hAnsi="Arial" w:cs="Arial"/>
          <w:sz w:val="22"/>
          <w:szCs w:val="22"/>
        </w:rPr>
      </w:pPr>
      <w:r w:rsidRPr="00944F76">
        <w:rPr>
          <w:rFonts w:ascii="Arial" w:hAnsi="Arial" w:cs="Arial"/>
          <w:sz w:val="22"/>
          <w:szCs w:val="22"/>
        </w:rPr>
        <w:t>Un 1</w:t>
      </w:r>
      <w:r w:rsidRPr="00944F76">
        <w:rPr>
          <w:rFonts w:ascii="Arial" w:hAnsi="Arial" w:cs="Arial"/>
          <w:sz w:val="22"/>
          <w:szCs w:val="22"/>
          <w:vertAlign w:val="superscript"/>
        </w:rPr>
        <w:t>er</w:t>
      </w:r>
      <w:r w:rsidRPr="00944F76">
        <w:rPr>
          <w:rFonts w:ascii="Arial" w:hAnsi="Arial" w:cs="Arial"/>
          <w:sz w:val="22"/>
          <w:szCs w:val="22"/>
        </w:rPr>
        <w:t xml:space="preserve"> groupe d</w:t>
      </w:r>
      <w:r w:rsidR="004B5E96" w:rsidRPr="00944F76">
        <w:rPr>
          <w:rFonts w:ascii="Arial" w:hAnsi="Arial" w:cs="Arial"/>
          <w:sz w:val="22"/>
          <w:szCs w:val="22"/>
        </w:rPr>
        <w:t xml:space="preserve">e 7 </w:t>
      </w:r>
      <w:r w:rsidRPr="00944F76">
        <w:rPr>
          <w:rFonts w:ascii="Arial" w:hAnsi="Arial" w:cs="Arial"/>
          <w:sz w:val="22"/>
          <w:szCs w:val="22"/>
        </w:rPr>
        <w:t xml:space="preserve">établissements pour lesquels l’accompagnement débutera </w:t>
      </w:r>
      <w:r w:rsidR="009B0414" w:rsidRPr="00944F76">
        <w:rPr>
          <w:rFonts w:ascii="Arial" w:hAnsi="Arial" w:cs="Arial"/>
          <w:sz w:val="22"/>
          <w:szCs w:val="22"/>
        </w:rPr>
        <w:t xml:space="preserve">en avril </w:t>
      </w:r>
      <w:r w:rsidRPr="00944F76">
        <w:rPr>
          <w:rFonts w:ascii="Arial" w:hAnsi="Arial" w:cs="Arial"/>
          <w:sz w:val="22"/>
          <w:szCs w:val="22"/>
        </w:rPr>
        <w:t>2019</w:t>
      </w:r>
      <w:r w:rsidR="00573D0C" w:rsidRPr="00944F76">
        <w:rPr>
          <w:rFonts w:ascii="Arial" w:hAnsi="Arial" w:cs="Arial"/>
          <w:sz w:val="22"/>
          <w:szCs w:val="22"/>
        </w:rPr>
        <w:t xml:space="preserve"> pour se terminer en juin 2020</w:t>
      </w:r>
      <w:r w:rsidR="00E33864" w:rsidRPr="00944F76">
        <w:rPr>
          <w:rFonts w:ascii="Arial" w:hAnsi="Arial" w:cs="Arial"/>
          <w:sz w:val="22"/>
          <w:szCs w:val="22"/>
        </w:rPr>
        <w:t>.</w:t>
      </w:r>
    </w:p>
    <w:p w14:paraId="59326796" w14:textId="0C36A6D9" w:rsidR="00573D0C" w:rsidRPr="00944F76" w:rsidRDefault="005C770E" w:rsidP="005C770E">
      <w:pPr>
        <w:pStyle w:val="Paragraphedeliste"/>
        <w:widowControl w:val="0"/>
        <w:numPr>
          <w:ilvl w:val="0"/>
          <w:numId w:val="24"/>
        </w:numPr>
        <w:autoSpaceDE w:val="0"/>
        <w:autoSpaceDN w:val="0"/>
        <w:adjustRightInd w:val="0"/>
        <w:jc w:val="both"/>
        <w:rPr>
          <w:rFonts w:ascii="Arial" w:hAnsi="Arial" w:cs="Arial"/>
          <w:sz w:val="22"/>
          <w:szCs w:val="22"/>
        </w:rPr>
      </w:pPr>
      <w:r w:rsidRPr="00944F76">
        <w:rPr>
          <w:rFonts w:ascii="Arial" w:hAnsi="Arial" w:cs="Arial"/>
          <w:sz w:val="22"/>
          <w:szCs w:val="22"/>
        </w:rPr>
        <w:t xml:space="preserve">Un </w:t>
      </w:r>
      <w:r w:rsidR="00E33864" w:rsidRPr="00944F76">
        <w:rPr>
          <w:rFonts w:ascii="Arial" w:hAnsi="Arial" w:cs="Arial"/>
          <w:sz w:val="22"/>
          <w:szCs w:val="22"/>
        </w:rPr>
        <w:t>2</w:t>
      </w:r>
      <w:r w:rsidR="00E33864" w:rsidRPr="00944F76">
        <w:rPr>
          <w:rFonts w:ascii="Arial" w:hAnsi="Arial" w:cs="Arial"/>
          <w:sz w:val="22"/>
          <w:szCs w:val="22"/>
          <w:vertAlign w:val="superscript"/>
        </w:rPr>
        <w:t>nd</w:t>
      </w:r>
      <w:r w:rsidR="00E33864" w:rsidRPr="00944F76">
        <w:rPr>
          <w:rFonts w:ascii="Arial" w:hAnsi="Arial" w:cs="Arial"/>
          <w:sz w:val="22"/>
          <w:szCs w:val="22"/>
        </w:rPr>
        <w:t xml:space="preserve"> </w:t>
      </w:r>
      <w:r w:rsidRPr="00944F76">
        <w:rPr>
          <w:rFonts w:ascii="Arial" w:hAnsi="Arial" w:cs="Arial"/>
          <w:sz w:val="22"/>
          <w:szCs w:val="22"/>
        </w:rPr>
        <w:t>groupe d</w:t>
      </w:r>
      <w:r w:rsidR="004B5E96" w:rsidRPr="00944F76">
        <w:rPr>
          <w:rFonts w:ascii="Arial" w:hAnsi="Arial" w:cs="Arial"/>
          <w:sz w:val="22"/>
          <w:szCs w:val="22"/>
        </w:rPr>
        <w:t xml:space="preserve">e 7 </w:t>
      </w:r>
      <w:r w:rsidRPr="00944F76">
        <w:rPr>
          <w:rFonts w:ascii="Arial" w:hAnsi="Arial" w:cs="Arial"/>
          <w:sz w:val="22"/>
          <w:szCs w:val="22"/>
        </w:rPr>
        <w:t xml:space="preserve">établissements pour lesquels l’accompagnement débutera en </w:t>
      </w:r>
      <w:r w:rsidR="00573D0C" w:rsidRPr="00944F76">
        <w:rPr>
          <w:rFonts w:ascii="Arial" w:hAnsi="Arial" w:cs="Arial"/>
          <w:sz w:val="22"/>
          <w:szCs w:val="22"/>
        </w:rPr>
        <w:t>septembre 20</w:t>
      </w:r>
      <w:r w:rsidR="00E33864" w:rsidRPr="00944F76">
        <w:rPr>
          <w:rFonts w:ascii="Arial" w:hAnsi="Arial" w:cs="Arial"/>
          <w:sz w:val="22"/>
          <w:szCs w:val="22"/>
        </w:rPr>
        <w:t>19</w:t>
      </w:r>
      <w:r w:rsidR="00573D0C" w:rsidRPr="00944F76">
        <w:rPr>
          <w:rFonts w:ascii="Arial" w:hAnsi="Arial" w:cs="Arial"/>
          <w:sz w:val="22"/>
          <w:szCs w:val="22"/>
        </w:rPr>
        <w:t xml:space="preserve"> pour une fin d’accompagnement en décembre 20</w:t>
      </w:r>
      <w:r w:rsidRPr="00944F76">
        <w:rPr>
          <w:rFonts w:ascii="Arial" w:hAnsi="Arial" w:cs="Arial"/>
          <w:sz w:val="22"/>
          <w:szCs w:val="22"/>
        </w:rPr>
        <w:t>20</w:t>
      </w:r>
      <w:r w:rsidR="00573D0C" w:rsidRPr="00944F76">
        <w:rPr>
          <w:rFonts w:ascii="Arial" w:hAnsi="Arial" w:cs="Arial"/>
          <w:sz w:val="22"/>
          <w:szCs w:val="22"/>
        </w:rPr>
        <w:t>.</w:t>
      </w:r>
    </w:p>
    <w:p w14:paraId="4CFBFC6B" w14:textId="77777777" w:rsidR="00573D0C" w:rsidRDefault="00573D0C" w:rsidP="00573D0C">
      <w:pPr>
        <w:widowControl w:val="0"/>
        <w:autoSpaceDE w:val="0"/>
        <w:autoSpaceDN w:val="0"/>
        <w:adjustRightInd w:val="0"/>
        <w:jc w:val="both"/>
        <w:rPr>
          <w:rFonts w:ascii="Arial" w:hAnsi="Arial" w:cs="Arial"/>
          <w:sz w:val="22"/>
          <w:szCs w:val="22"/>
          <w:u w:val="single"/>
        </w:rPr>
      </w:pPr>
    </w:p>
    <w:p w14:paraId="08A9DDE4" w14:textId="77777777" w:rsidR="003C0472" w:rsidRPr="00944F76" w:rsidRDefault="003C0472" w:rsidP="00573D0C">
      <w:pPr>
        <w:widowControl w:val="0"/>
        <w:autoSpaceDE w:val="0"/>
        <w:autoSpaceDN w:val="0"/>
        <w:adjustRightInd w:val="0"/>
        <w:jc w:val="both"/>
        <w:rPr>
          <w:rFonts w:ascii="Arial" w:hAnsi="Arial" w:cs="Arial"/>
          <w:sz w:val="22"/>
          <w:szCs w:val="22"/>
          <w:u w:val="single"/>
        </w:rPr>
      </w:pPr>
    </w:p>
    <w:p w14:paraId="709C02D4" w14:textId="27AB84A9" w:rsidR="00573D0C" w:rsidRPr="00944F76" w:rsidRDefault="00573D0C" w:rsidP="00573D0C">
      <w:pPr>
        <w:widowControl w:val="0"/>
        <w:autoSpaceDE w:val="0"/>
        <w:autoSpaceDN w:val="0"/>
        <w:adjustRightInd w:val="0"/>
        <w:jc w:val="both"/>
        <w:rPr>
          <w:rFonts w:ascii="Arial" w:hAnsi="Arial" w:cs="Arial"/>
          <w:sz w:val="22"/>
          <w:szCs w:val="22"/>
        </w:rPr>
      </w:pPr>
      <w:r w:rsidRPr="00944F76">
        <w:rPr>
          <w:rFonts w:ascii="Arial" w:hAnsi="Arial" w:cs="Arial"/>
          <w:sz w:val="22"/>
          <w:szCs w:val="22"/>
        </w:rPr>
        <w:t>L’</w:t>
      </w:r>
      <w:r w:rsidR="004B5E96" w:rsidRPr="00944F76">
        <w:rPr>
          <w:rFonts w:ascii="Arial" w:hAnsi="Arial" w:cs="Arial"/>
          <w:sz w:val="22"/>
          <w:szCs w:val="22"/>
        </w:rPr>
        <w:t>a</w:t>
      </w:r>
      <w:r w:rsidRPr="00944F76">
        <w:rPr>
          <w:rFonts w:ascii="Arial" w:hAnsi="Arial" w:cs="Arial"/>
          <w:sz w:val="22"/>
          <w:szCs w:val="22"/>
        </w:rPr>
        <w:t>ppel à candidatures cibl</w:t>
      </w:r>
      <w:r w:rsidR="006A7EE5" w:rsidRPr="00944F76">
        <w:rPr>
          <w:rFonts w:ascii="Arial" w:hAnsi="Arial" w:cs="Arial"/>
          <w:sz w:val="22"/>
          <w:szCs w:val="22"/>
        </w:rPr>
        <w:t>e</w:t>
      </w:r>
      <w:r w:rsidRPr="00944F76">
        <w:rPr>
          <w:rFonts w:ascii="Arial" w:hAnsi="Arial" w:cs="Arial"/>
          <w:sz w:val="22"/>
          <w:szCs w:val="22"/>
        </w:rPr>
        <w:t xml:space="preserve"> à la fois les EHPAD et les établissements qui accueillent des personnes </w:t>
      </w:r>
      <w:r w:rsidRPr="00944F76">
        <w:rPr>
          <w:rFonts w:ascii="Arial" w:hAnsi="Arial" w:cs="Arial"/>
          <w:sz w:val="22"/>
          <w:szCs w:val="22"/>
        </w:rPr>
        <w:lastRenderedPageBreak/>
        <w:t>en situation de handicap</w:t>
      </w:r>
      <w:r w:rsidR="006A7EE5" w:rsidRPr="00944F76">
        <w:rPr>
          <w:rFonts w:ascii="Arial" w:hAnsi="Arial" w:cs="Arial"/>
          <w:sz w:val="22"/>
          <w:szCs w:val="22"/>
        </w:rPr>
        <w:t>.</w:t>
      </w:r>
      <w:r w:rsidRPr="00944F76">
        <w:rPr>
          <w:rFonts w:ascii="Arial" w:hAnsi="Arial" w:cs="Arial"/>
          <w:sz w:val="22"/>
          <w:szCs w:val="22"/>
        </w:rPr>
        <w:t xml:space="preserve"> </w:t>
      </w:r>
      <w:r w:rsidR="006A7EE5" w:rsidRPr="00944F76">
        <w:rPr>
          <w:rFonts w:ascii="Arial" w:hAnsi="Arial" w:cs="Arial"/>
          <w:sz w:val="22"/>
          <w:szCs w:val="22"/>
        </w:rPr>
        <w:t>I</w:t>
      </w:r>
      <w:r w:rsidRPr="00944F76">
        <w:rPr>
          <w:rFonts w:ascii="Arial" w:hAnsi="Arial" w:cs="Arial"/>
          <w:sz w:val="22"/>
          <w:szCs w:val="22"/>
        </w:rPr>
        <w:t>l est précisé dès à présent que les deux Clusters d’établissements seront mixtes</w:t>
      </w:r>
      <w:r w:rsidR="006A7EE5" w:rsidRPr="00944F76">
        <w:rPr>
          <w:rFonts w:ascii="Arial" w:hAnsi="Arial" w:cs="Arial"/>
          <w:sz w:val="22"/>
          <w:szCs w:val="22"/>
        </w:rPr>
        <w:t xml:space="preserve"> : </w:t>
      </w:r>
      <w:r w:rsidRPr="00944F76">
        <w:rPr>
          <w:rFonts w:ascii="Arial" w:hAnsi="Arial" w:cs="Arial"/>
          <w:sz w:val="22"/>
          <w:szCs w:val="22"/>
        </w:rPr>
        <w:t>EHPAD et établissements qui accueillent des personnes en situation de handicap.</w:t>
      </w:r>
    </w:p>
    <w:p w14:paraId="112B337A" w14:textId="77777777" w:rsidR="005C770E" w:rsidRPr="00944F76" w:rsidRDefault="005C770E" w:rsidP="001D52A3">
      <w:pPr>
        <w:widowControl w:val="0"/>
        <w:autoSpaceDE w:val="0"/>
        <w:autoSpaceDN w:val="0"/>
        <w:adjustRightInd w:val="0"/>
        <w:jc w:val="both"/>
        <w:rPr>
          <w:rFonts w:ascii="Arial" w:hAnsi="Arial" w:cs="Arial"/>
          <w:sz w:val="22"/>
          <w:szCs w:val="22"/>
        </w:rPr>
      </w:pPr>
    </w:p>
    <w:p w14:paraId="01821BD9" w14:textId="170E24C5" w:rsidR="005C770E" w:rsidRPr="00944F76" w:rsidRDefault="006A7EE5" w:rsidP="001D52A3">
      <w:pPr>
        <w:widowControl w:val="0"/>
        <w:autoSpaceDE w:val="0"/>
        <w:autoSpaceDN w:val="0"/>
        <w:adjustRightInd w:val="0"/>
        <w:jc w:val="both"/>
        <w:rPr>
          <w:rFonts w:ascii="Arial" w:hAnsi="Arial" w:cs="Arial"/>
          <w:sz w:val="22"/>
          <w:szCs w:val="22"/>
        </w:rPr>
      </w:pPr>
      <w:r w:rsidRPr="00944F76">
        <w:rPr>
          <w:rFonts w:ascii="Arial" w:hAnsi="Arial" w:cs="Arial"/>
          <w:sz w:val="22"/>
          <w:szCs w:val="22"/>
        </w:rPr>
        <w:t xml:space="preserve">Le </w:t>
      </w:r>
      <w:r w:rsidR="005C770E" w:rsidRPr="00944F76">
        <w:rPr>
          <w:rFonts w:ascii="Arial" w:hAnsi="Arial" w:cs="Arial"/>
          <w:sz w:val="22"/>
          <w:szCs w:val="22"/>
        </w:rPr>
        <w:t xml:space="preserve">planning prévisionnel </w:t>
      </w:r>
      <w:r w:rsidRPr="00944F76">
        <w:rPr>
          <w:rFonts w:ascii="Arial" w:hAnsi="Arial" w:cs="Arial"/>
          <w:sz w:val="22"/>
          <w:szCs w:val="22"/>
        </w:rPr>
        <w:t xml:space="preserve">de </w:t>
      </w:r>
      <w:r w:rsidR="005C770E" w:rsidRPr="00944F76">
        <w:rPr>
          <w:rFonts w:ascii="Arial" w:hAnsi="Arial" w:cs="Arial"/>
          <w:sz w:val="22"/>
          <w:szCs w:val="22"/>
        </w:rPr>
        <w:t xml:space="preserve">l’accompagnement des deux groupes d’établissements </w:t>
      </w:r>
      <w:r w:rsidRPr="00944F76">
        <w:rPr>
          <w:rFonts w:ascii="Arial" w:hAnsi="Arial" w:cs="Arial"/>
          <w:sz w:val="22"/>
          <w:szCs w:val="22"/>
        </w:rPr>
        <w:t xml:space="preserve">est précisé </w:t>
      </w:r>
      <w:r w:rsidR="005C770E" w:rsidRPr="00944F76">
        <w:rPr>
          <w:rFonts w:ascii="Arial" w:hAnsi="Arial" w:cs="Arial"/>
          <w:sz w:val="22"/>
          <w:szCs w:val="22"/>
        </w:rPr>
        <w:t>en page</w:t>
      </w:r>
      <w:r w:rsidR="00530998" w:rsidRPr="00944F76">
        <w:rPr>
          <w:rFonts w:ascii="Arial" w:hAnsi="Arial" w:cs="Arial"/>
          <w:sz w:val="22"/>
          <w:szCs w:val="22"/>
        </w:rPr>
        <w:t>s 6 et 7</w:t>
      </w:r>
      <w:r w:rsidR="005C770E" w:rsidRPr="00944F76">
        <w:rPr>
          <w:rFonts w:ascii="Arial" w:hAnsi="Arial" w:cs="Arial"/>
          <w:sz w:val="22"/>
          <w:szCs w:val="22"/>
        </w:rPr>
        <w:t xml:space="preserve">. </w:t>
      </w:r>
    </w:p>
    <w:p w14:paraId="3D9F34C0" w14:textId="77777777" w:rsidR="003B7ADA" w:rsidRDefault="003B7ADA" w:rsidP="001D52A3">
      <w:pPr>
        <w:widowControl w:val="0"/>
        <w:autoSpaceDE w:val="0"/>
        <w:autoSpaceDN w:val="0"/>
        <w:adjustRightInd w:val="0"/>
        <w:jc w:val="both"/>
        <w:rPr>
          <w:rFonts w:ascii="Arial" w:hAnsi="Arial" w:cs="Arial"/>
          <w:sz w:val="22"/>
          <w:szCs w:val="22"/>
        </w:rPr>
      </w:pPr>
    </w:p>
    <w:p w14:paraId="6A5543E3" w14:textId="057FDF41" w:rsidR="00AA3468" w:rsidRPr="00FA4812" w:rsidRDefault="00FF2F9F"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L’accompagnement se déclinera comme ci-après :</w:t>
      </w:r>
    </w:p>
    <w:p w14:paraId="1E8928FC" w14:textId="77777777" w:rsidR="00E93F66" w:rsidRPr="00FA4812" w:rsidRDefault="00E93F66" w:rsidP="001D52A3">
      <w:pPr>
        <w:widowControl w:val="0"/>
        <w:autoSpaceDE w:val="0"/>
        <w:autoSpaceDN w:val="0"/>
        <w:adjustRightInd w:val="0"/>
        <w:jc w:val="both"/>
        <w:rPr>
          <w:rFonts w:ascii="Arial" w:hAnsi="Arial" w:cs="Arial"/>
          <w:b/>
          <w:sz w:val="22"/>
          <w:szCs w:val="22"/>
          <w:u w:val="single"/>
        </w:rPr>
      </w:pPr>
    </w:p>
    <w:p w14:paraId="325C26FF" w14:textId="617D358E" w:rsidR="008E39F0" w:rsidRPr="00FA4812" w:rsidRDefault="001D52A3" w:rsidP="001D52A3">
      <w:pPr>
        <w:widowControl w:val="0"/>
        <w:autoSpaceDE w:val="0"/>
        <w:autoSpaceDN w:val="0"/>
        <w:adjustRightInd w:val="0"/>
        <w:jc w:val="both"/>
        <w:rPr>
          <w:rFonts w:ascii="Arial" w:hAnsi="Arial" w:cs="Arial"/>
          <w:b/>
          <w:sz w:val="22"/>
          <w:szCs w:val="22"/>
        </w:rPr>
      </w:pPr>
      <w:r w:rsidRPr="00FA4812">
        <w:rPr>
          <w:rFonts w:ascii="Arial" w:hAnsi="Arial" w:cs="Arial"/>
          <w:b/>
          <w:sz w:val="22"/>
          <w:szCs w:val="22"/>
        </w:rPr>
        <w:t xml:space="preserve">• Des temps </w:t>
      </w:r>
      <w:r w:rsidR="003723AA">
        <w:rPr>
          <w:rFonts w:ascii="Arial" w:hAnsi="Arial" w:cs="Arial"/>
          <w:b/>
          <w:sz w:val="22"/>
          <w:szCs w:val="22"/>
        </w:rPr>
        <w:t xml:space="preserve">collectifs </w:t>
      </w:r>
      <w:r w:rsidRPr="00FA4812">
        <w:rPr>
          <w:rFonts w:ascii="Arial" w:hAnsi="Arial" w:cs="Arial"/>
          <w:b/>
          <w:sz w:val="22"/>
          <w:szCs w:val="22"/>
        </w:rPr>
        <w:t>d’échanges et de travail collaboratif</w:t>
      </w:r>
      <w:r w:rsidR="00682B6F" w:rsidRPr="00FA4812">
        <w:rPr>
          <w:rFonts w:ascii="Arial" w:hAnsi="Arial" w:cs="Arial"/>
          <w:b/>
          <w:sz w:val="22"/>
          <w:szCs w:val="22"/>
        </w:rPr>
        <w:t xml:space="preserve"> (au nombre de 5)</w:t>
      </w:r>
      <w:r w:rsidRPr="00FA4812">
        <w:rPr>
          <w:rFonts w:ascii="Arial" w:hAnsi="Arial" w:cs="Arial"/>
          <w:b/>
          <w:sz w:val="22"/>
          <w:szCs w:val="22"/>
        </w:rPr>
        <w:t xml:space="preserve"> entre établissements</w:t>
      </w:r>
      <w:r w:rsidR="00056DDF">
        <w:rPr>
          <w:rFonts w:ascii="Arial" w:hAnsi="Arial" w:cs="Arial"/>
          <w:b/>
          <w:sz w:val="22"/>
          <w:szCs w:val="22"/>
        </w:rPr>
        <w:t>,</w:t>
      </w:r>
      <w:r w:rsidRPr="00FA4812">
        <w:rPr>
          <w:rFonts w:ascii="Arial" w:hAnsi="Arial" w:cs="Arial"/>
          <w:b/>
          <w:sz w:val="22"/>
          <w:szCs w:val="22"/>
        </w:rPr>
        <w:t xml:space="preserve"> animés par l’</w:t>
      </w:r>
      <w:proofErr w:type="spellStart"/>
      <w:r w:rsidRPr="00FA4812">
        <w:rPr>
          <w:rFonts w:ascii="Arial" w:hAnsi="Arial" w:cs="Arial"/>
          <w:b/>
          <w:sz w:val="22"/>
          <w:szCs w:val="22"/>
        </w:rPr>
        <w:t>Aract</w:t>
      </w:r>
      <w:proofErr w:type="spellEnd"/>
      <w:r w:rsidRPr="00FA4812">
        <w:rPr>
          <w:rFonts w:ascii="Arial" w:hAnsi="Arial" w:cs="Arial"/>
          <w:b/>
          <w:sz w:val="22"/>
          <w:szCs w:val="22"/>
        </w:rPr>
        <w:t xml:space="preserve"> Bretagne</w:t>
      </w:r>
      <w:r w:rsidR="00056DDF">
        <w:rPr>
          <w:rFonts w:ascii="Arial" w:hAnsi="Arial" w:cs="Arial"/>
          <w:b/>
          <w:sz w:val="22"/>
          <w:szCs w:val="22"/>
        </w:rPr>
        <w:t>.</w:t>
      </w:r>
    </w:p>
    <w:p w14:paraId="1450C17B" w14:textId="77777777" w:rsidR="008E39F0" w:rsidRPr="00FA4812" w:rsidRDefault="008E39F0" w:rsidP="001D52A3">
      <w:pPr>
        <w:widowControl w:val="0"/>
        <w:autoSpaceDE w:val="0"/>
        <w:autoSpaceDN w:val="0"/>
        <w:adjustRightInd w:val="0"/>
        <w:jc w:val="both"/>
        <w:rPr>
          <w:rFonts w:ascii="Arial" w:hAnsi="Arial" w:cs="Arial"/>
          <w:sz w:val="22"/>
          <w:szCs w:val="22"/>
        </w:rPr>
      </w:pPr>
    </w:p>
    <w:p w14:paraId="791B520A" w14:textId="4427D549" w:rsidR="001D52A3" w:rsidRPr="00FA4812" w:rsidRDefault="00FF2F9F"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 xml:space="preserve">Des </w:t>
      </w:r>
      <w:r w:rsidR="001D52A3" w:rsidRPr="00FA4812">
        <w:rPr>
          <w:rFonts w:ascii="Arial" w:hAnsi="Arial" w:cs="Arial"/>
          <w:sz w:val="22"/>
          <w:szCs w:val="22"/>
        </w:rPr>
        <w:t xml:space="preserve">sessions plénières échelonnées sur une période </w:t>
      </w:r>
      <w:r w:rsidR="00195D68" w:rsidRPr="00B414BE">
        <w:rPr>
          <w:rFonts w:ascii="Arial" w:hAnsi="Arial" w:cs="Arial"/>
          <w:sz w:val="22"/>
          <w:szCs w:val="22"/>
        </w:rPr>
        <w:t>détermin</w:t>
      </w:r>
      <w:r w:rsidR="00F5129A" w:rsidRPr="00B414BE">
        <w:rPr>
          <w:rFonts w:ascii="Arial" w:hAnsi="Arial" w:cs="Arial"/>
          <w:sz w:val="22"/>
          <w:szCs w:val="22"/>
        </w:rPr>
        <w:t>é</w:t>
      </w:r>
      <w:r w:rsidR="00195D68" w:rsidRPr="00B414BE">
        <w:rPr>
          <w:rFonts w:ascii="Arial" w:hAnsi="Arial" w:cs="Arial"/>
          <w:sz w:val="22"/>
          <w:szCs w:val="22"/>
        </w:rPr>
        <w:t>e</w:t>
      </w:r>
      <w:r w:rsidR="00F5129A" w:rsidRPr="00B414BE">
        <w:rPr>
          <w:rFonts w:ascii="Arial" w:hAnsi="Arial" w:cs="Arial"/>
          <w:sz w:val="22"/>
          <w:szCs w:val="22"/>
        </w:rPr>
        <w:t xml:space="preserve"> selon le </w:t>
      </w:r>
      <w:r w:rsidR="006A7EE5">
        <w:rPr>
          <w:rFonts w:ascii="Arial" w:hAnsi="Arial" w:cs="Arial"/>
          <w:sz w:val="22"/>
          <w:szCs w:val="22"/>
        </w:rPr>
        <w:t>planning prévisionnel</w:t>
      </w:r>
      <w:r w:rsidR="006A7EE5" w:rsidRPr="00B414BE">
        <w:rPr>
          <w:rFonts w:ascii="Arial" w:hAnsi="Arial" w:cs="Arial"/>
          <w:sz w:val="22"/>
          <w:szCs w:val="22"/>
        </w:rPr>
        <w:t xml:space="preserve"> </w:t>
      </w:r>
      <w:r w:rsidR="00056DDF">
        <w:rPr>
          <w:rFonts w:ascii="Arial" w:hAnsi="Arial" w:cs="Arial"/>
          <w:sz w:val="22"/>
          <w:szCs w:val="22"/>
        </w:rPr>
        <w:t>précisé en page</w:t>
      </w:r>
      <w:r w:rsidR="00D54BDE">
        <w:rPr>
          <w:rFonts w:ascii="Arial" w:hAnsi="Arial" w:cs="Arial"/>
          <w:sz w:val="22"/>
          <w:szCs w:val="22"/>
        </w:rPr>
        <w:t>s 6 et 7.</w:t>
      </w:r>
      <w:r w:rsidR="00056DDF">
        <w:rPr>
          <w:rFonts w:ascii="Arial" w:hAnsi="Arial" w:cs="Arial"/>
          <w:sz w:val="22"/>
          <w:szCs w:val="22"/>
        </w:rPr>
        <w:t xml:space="preserve"> </w:t>
      </w:r>
      <w:r w:rsidR="006A7EE5">
        <w:rPr>
          <w:rFonts w:ascii="Arial" w:hAnsi="Arial" w:cs="Arial"/>
          <w:sz w:val="22"/>
          <w:szCs w:val="22"/>
        </w:rPr>
        <w:t>C</w:t>
      </w:r>
      <w:r w:rsidR="001D52A3" w:rsidRPr="00FA4812">
        <w:rPr>
          <w:rFonts w:ascii="Arial" w:hAnsi="Arial" w:cs="Arial"/>
          <w:sz w:val="22"/>
          <w:szCs w:val="22"/>
        </w:rPr>
        <w:t>es sessions collectives sont organisées autour d’apports d’outils, de méthodes transmis par l’</w:t>
      </w:r>
      <w:proofErr w:type="spellStart"/>
      <w:r w:rsidR="001D52A3" w:rsidRPr="00FA4812">
        <w:rPr>
          <w:rFonts w:ascii="Arial" w:hAnsi="Arial" w:cs="Arial"/>
          <w:sz w:val="22"/>
          <w:szCs w:val="22"/>
        </w:rPr>
        <w:t>Aract</w:t>
      </w:r>
      <w:proofErr w:type="spellEnd"/>
      <w:r w:rsidR="001D52A3" w:rsidRPr="00FA4812">
        <w:rPr>
          <w:rFonts w:ascii="Arial" w:hAnsi="Arial" w:cs="Arial"/>
          <w:sz w:val="22"/>
          <w:szCs w:val="22"/>
        </w:rPr>
        <w:t xml:space="preserve"> Bretagne et de retours d’expérience des établissements participants sur l’avancement de leurs travaux.</w:t>
      </w:r>
    </w:p>
    <w:p w14:paraId="36FD323E" w14:textId="77777777" w:rsidR="001D52A3" w:rsidRDefault="001D52A3" w:rsidP="001D52A3">
      <w:pPr>
        <w:widowControl w:val="0"/>
        <w:autoSpaceDE w:val="0"/>
        <w:autoSpaceDN w:val="0"/>
        <w:adjustRightInd w:val="0"/>
        <w:jc w:val="both"/>
        <w:rPr>
          <w:rFonts w:ascii="Arial" w:hAnsi="Arial" w:cs="Arial"/>
          <w:sz w:val="22"/>
          <w:szCs w:val="22"/>
        </w:rPr>
      </w:pPr>
    </w:p>
    <w:p w14:paraId="22A152DE" w14:textId="77777777" w:rsidR="00056DDF" w:rsidRPr="00FA4812" w:rsidRDefault="00056DDF" w:rsidP="001D52A3">
      <w:pPr>
        <w:widowControl w:val="0"/>
        <w:autoSpaceDE w:val="0"/>
        <w:autoSpaceDN w:val="0"/>
        <w:adjustRightInd w:val="0"/>
        <w:jc w:val="both"/>
        <w:rPr>
          <w:rFonts w:ascii="Arial" w:hAnsi="Arial" w:cs="Arial"/>
          <w:sz w:val="22"/>
          <w:szCs w:val="22"/>
        </w:rPr>
      </w:pPr>
    </w:p>
    <w:p w14:paraId="1D18321B" w14:textId="431D663A" w:rsidR="00056DDF" w:rsidRDefault="001D52A3"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 xml:space="preserve">• </w:t>
      </w:r>
      <w:r w:rsidR="00B414BE">
        <w:rPr>
          <w:rFonts w:ascii="Arial" w:hAnsi="Arial" w:cs="Arial"/>
          <w:b/>
          <w:sz w:val="22"/>
          <w:szCs w:val="22"/>
        </w:rPr>
        <w:t>Des travaux</w:t>
      </w:r>
      <w:r w:rsidRPr="00FA4812">
        <w:rPr>
          <w:rFonts w:ascii="Arial" w:hAnsi="Arial" w:cs="Arial"/>
          <w:b/>
          <w:sz w:val="22"/>
          <w:szCs w:val="22"/>
        </w:rPr>
        <w:t xml:space="preserve"> réalisés par </w:t>
      </w:r>
      <w:r w:rsidR="00D54BDE">
        <w:rPr>
          <w:rFonts w:ascii="Arial" w:hAnsi="Arial" w:cs="Arial"/>
          <w:b/>
          <w:sz w:val="22"/>
          <w:szCs w:val="22"/>
        </w:rPr>
        <w:t>le groupe de travail et le comité de pilotage de chaque</w:t>
      </w:r>
      <w:r w:rsidRPr="00FA4812">
        <w:rPr>
          <w:rFonts w:ascii="Arial" w:hAnsi="Arial" w:cs="Arial"/>
          <w:b/>
          <w:sz w:val="22"/>
          <w:szCs w:val="22"/>
        </w:rPr>
        <w:t xml:space="preserve"> établissement</w:t>
      </w:r>
      <w:r w:rsidR="00F5129A">
        <w:rPr>
          <w:rFonts w:ascii="Arial" w:hAnsi="Arial" w:cs="Arial"/>
          <w:b/>
          <w:color w:val="FF0000"/>
          <w:sz w:val="22"/>
          <w:szCs w:val="22"/>
        </w:rPr>
        <w:t xml:space="preserve"> </w:t>
      </w:r>
      <w:r w:rsidRPr="00FA4812">
        <w:rPr>
          <w:rFonts w:ascii="Arial" w:hAnsi="Arial" w:cs="Arial"/>
          <w:b/>
          <w:sz w:val="22"/>
          <w:szCs w:val="22"/>
        </w:rPr>
        <w:t>pour avancer sur</w:t>
      </w:r>
      <w:r w:rsidRPr="00FA4812">
        <w:rPr>
          <w:rFonts w:ascii="Arial" w:hAnsi="Arial" w:cs="Arial"/>
          <w:b/>
          <w:color w:val="FF0000"/>
          <w:sz w:val="22"/>
          <w:szCs w:val="22"/>
        </w:rPr>
        <w:t xml:space="preserve"> </w:t>
      </w:r>
      <w:r w:rsidR="00D54BDE">
        <w:rPr>
          <w:rFonts w:ascii="Arial" w:hAnsi="Arial" w:cs="Arial"/>
          <w:b/>
          <w:sz w:val="22"/>
          <w:szCs w:val="22"/>
        </w:rPr>
        <w:t>son</w:t>
      </w:r>
      <w:r w:rsidR="00D54BDE" w:rsidRPr="00FA4812">
        <w:rPr>
          <w:rFonts w:ascii="Arial" w:hAnsi="Arial" w:cs="Arial"/>
          <w:b/>
          <w:sz w:val="22"/>
          <w:szCs w:val="22"/>
        </w:rPr>
        <w:t xml:space="preserve"> </w:t>
      </w:r>
      <w:r w:rsidRPr="00FA4812">
        <w:rPr>
          <w:rFonts w:ascii="Arial" w:hAnsi="Arial" w:cs="Arial"/>
          <w:b/>
          <w:sz w:val="22"/>
          <w:szCs w:val="22"/>
        </w:rPr>
        <w:t xml:space="preserve">projet et contribuer aux apports lors </w:t>
      </w:r>
      <w:r w:rsidR="005A2B54">
        <w:rPr>
          <w:rFonts w:ascii="Arial" w:hAnsi="Arial" w:cs="Arial"/>
          <w:b/>
          <w:sz w:val="22"/>
          <w:szCs w:val="22"/>
        </w:rPr>
        <w:t>du temps</w:t>
      </w:r>
      <w:r w:rsidRPr="00FA4812">
        <w:rPr>
          <w:rFonts w:ascii="Arial" w:hAnsi="Arial" w:cs="Arial"/>
          <w:b/>
          <w:sz w:val="22"/>
          <w:szCs w:val="22"/>
        </w:rPr>
        <w:t xml:space="preserve"> </w:t>
      </w:r>
      <w:r w:rsidR="005A2B54">
        <w:rPr>
          <w:rFonts w:ascii="Arial" w:hAnsi="Arial" w:cs="Arial"/>
          <w:b/>
          <w:sz w:val="22"/>
          <w:szCs w:val="22"/>
        </w:rPr>
        <w:t xml:space="preserve">collectif </w:t>
      </w:r>
      <w:r w:rsidRPr="00FA4812">
        <w:rPr>
          <w:rFonts w:ascii="Arial" w:hAnsi="Arial" w:cs="Arial"/>
          <w:b/>
          <w:sz w:val="22"/>
          <w:szCs w:val="22"/>
        </w:rPr>
        <w:t>inter-établissement suivant</w:t>
      </w:r>
      <w:r w:rsidRPr="00FA4812">
        <w:rPr>
          <w:rFonts w:ascii="Arial" w:hAnsi="Arial" w:cs="Arial"/>
          <w:sz w:val="22"/>
          <w:szCs w:val="22"/>
        </w:rPr>
        <w:t xml:space="preserve">. </w:t>
      </w:r>
    </w:p>
    <w:p w14:paraId="7030FE86" w14:textId="77777777" w:rsidR="00056DDF" w:rsidRDefault="00056DDF" w:rsidP="001D52A3">
      <w:pPr>
        <w:widowControl w:val="0"/>
        <w:autoSpaceDE w:val="0"/>
        <w:autoSpaceDN w:val="0"/>
        <w:adjustRightInd w:val="0"/>
        <w:jc w:val="both"/>
        <w:rPr>
          <w:rFonts w:ascii="Arial" w:hAnsi="Arial" w:cs="Arial"/>
          <w:sz w:val="22"/>
          <w:szCs w:val="22"/>
        </w:rPr>
      </w:pPr>
    </w:p>
    <w:p w14:paraId="201806CB" w14:textId="59E796A9" w:rsidR="00C3571E" w:rsidRPr="00FA4812" w:rsidRDefault="001D52A3"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La réalisation de ces travaux dans les établissements est guidée par l’</w:t>
      </w:r>
      <w:proofErr w:type="spellStart"/>
      <w:r w:rsidRPr="00FA4812">
        <w:rPr>
          <w:rFonts w:ascii="Arial" w:hAnsi="Arial" w:cs="Arial"/>
          <w:sz w:val="22"/>
          <w:szCs w:val="22"/>
        </w:rPr>
        <w:t>Aract</w:t>
      </w:r>
      <w:proofErr w:type="spellEnd"/>
      <w:r w:rsidRPr="00FA4812">
        <w:rPr>
          <w:rFonts w:ascii="Arial" w:hAnsi="Arial" w:cs="Arial"/>
          <w:sz w:val="22"/>
          <w:szCs w:val="22"/>
        </w:rPr>
        <w:t xml:space="preserve"> Bretagne</w:t>
      </w:r>
      <w:r w:rsidR="00056DDF">
        <w:rPr>
          <w:rFonts w:ascii="Arial" w:hAnsi="Arial" w:cs="Arial"/>
          <w:sz w:val="22"/>
          <w:szCs w:val="22"/>
        </w:rPr>
        <w:t>,</w:t>
      </w:r>
      <w:r w:rsidRPr="00FA4812">
        <w:rPr>
          <w:rFonts w:ascii="Arial" w:hAnsi="Arial" w:cs="Arial"/>
          <w:sz w:val="22"/>
          <w:szCs w:val="22"/>
        </w:rPr>
        <w:t xml:space="preserve"> via un appui essentiellement auprès des animateurs des travaux.</w:t>
      </w:r>
    </w:p>
    <w:p w14:paraId="54C958E9" w14:textId="77777777" w:rsidR="00C3571E" w:rsidRPr="00FA4812" w:rsidRDefault="00C3571E" w:rsidP="001D52A3">
      <w:pPr>
        <w:widowControl w:val="0"/>
        <w:autoSpaceDE w:val="0"/>
        <w:autoSpaceDN w:val="0"/>
        <w:adjustRightInd w:val="0"/>
        <w:jc w:val="both"/>
        <w:rPr>
          <w:rFonts w:ascii="Arial" w:hAnsi="Arial" w:cs="Arial"/>
          <w:sz w:val="22"/>
          <w:szCs w:val="22"/>
        </w:rPr>
      </w:pPr>
    </w:p>
    <w:p w14:paraId="4B64C134" w14:textId="77777777" w:rsidR="00C3571E" w:rsidRPr="00FA4812" w:rsidRDefault="00C3571E" w:rsidP="001D52A3">
      <w:pPr>
        <w:widowControl w:val="0"/>
        <w:autoSpaceDE w:val="0"/>
        <w:autoSpaceDN w:val="0"/>
        <w:adjustRightInd w:val="0"/>
        <w:jc w:val="both"/>
        <w:rPr>
          <w:rFonts w:ascii="Arial" w:hAnsi="Arial" w:cs="Arial"/>
          <w:sz w:val="22"/>
          <w:szCs w:val="22"/>
        </w:rPr>
      </w:pPr>
      <w:r w:rsidRPr="00FA4812">
        <w:rPr>
          <w:rFonts w:ascii="Arial" w:hAnsi="Arial" w:cs="Arial"/>
          <w:sz w:val="22"/>
          <w:szCs w:val="22"/>
        </w:rPr>
        <w:t>Au niveau des établissements</w:t>
      </w:r>
      <w:r w:rsidR="00FF2F9F" w:rsidRPr="00FA4812">
        <w:rPr>
          <w:rFonts w:ascii="Arial" w:hAnsi="Arial" w:cs="Arial"/>
          <w:sz w:val="22"/>
          <w:szCs w:val="22"/>
        </w:rPr>
        <w:t xml:space="preserve">, il conviendra de procéder à :  </w:t>
      </w:r>
      <w:r w:rsidRPr="00FA4812">
        <w:rPr>
          <w:rFonts w:ascii="Arial" w:hAnsi="Arial" w:cs="Arial"/>
          <w:sz w:val="22"/>
          <w:szCs w:val="22"/>
        </w:rPr>
        <w:t xml:space="preserve"> </w:t>
      </w:r>
    </w:p>
    <w:p w14:paraId="7354CA92" w14:textId="77777777" w:rsidR="00682B6F" w:rsidRPr="00FA4812" w:rsidRDefault="00682B6F" w:rsidP="001D52A3">
      <w:pPr>
        <w:widowControl w:val="0"/>
        <w:autoSpaceDE w:val="0"/>
        <w:autoSpaceDN w:val="0"/>
        <w:adjustRightInd w:val="0"/>
        <w:jc w:val="both"/>
        <w:rPr>
          <w:rFonts w:ascii="Arial" w:hAnsi="Arial" w:cs="Arial"/>
          <w:sz w:val="22"/>
          <w:szCs w:val="22"/>
        </w:rPr>
      </w:pPr>
    </w:p>
    <w:p w14:paraId="225B28E6" w14:textId="0783656B" w:rsidR="00F5129A" w:rsidRPr="00140197" w:rsidRDefault="00682B6F" w:rsidP="00F5129A">
      <w:pPr>
        <w:widowControl w:val="0"/>
        <w:autoSpaceDE w:val="0"/>
        <w:autoSpaceDN w:val="0"/>
        <w:adjustRightInd w:val="0"/>
        <w:ind w:left="360"/>
        <w:jc w:val="both"/>
        <w:rPr>
          <w:rFonts w:ascii="Arial" w:hAnsi="Arial" w:cs="Arial"/>
          <w:sz w:val="22"/>
          <w:szCs w:val="22"/>
        </w:rPr>
      </w:pPr>
      <w:r w:rsidRPr="00140197">
        <w:rPr>
          <w:rFonts w:ascii="Arial" w:hAnsi="Arial" w:cs="Arial"/>
          <w:sz w:val="22"/>
          <w:szCs w:val="22"/>
        </w:rPr>
        <w:t xml:space="preserve">1) </w:t>
      </w:r>
      <w:r w:rsidR="00F5129A" w:rsidRPr="00140197">
        <w:rPr>
          <w:rFonts w:ascii="Arial" w:hAnsi="Arial" w:cs="Arial"/>
          <w:sz w:val="22"/>
          <w:szCs w:val="22"/>
        </w:rPr>
        <w:t>L’i</w:t>
      </w:r>
      <w:r w:rsidRPr="00140197">
        <w:rPr>
          <w:rFonts w:ascii="Arial" w:hAnsi="Arial" w:cs="Arial"/>
          <w:sz w:val="22"/>
          <w:szCs w:val="22"/>
        </w:rPr>
        <w:t xml:space="preserve">dentification </w:t>
      </w:r>
      <w:r w:rsidRPr="00140197">
        <w:rPr>
          <w:rFonts w:ascii="Arial" w:hAnsi="Arial" w:cs="Arial"/>
          <w:sz w:val="22"/>
          <w:szCs w:val="22"/>
          <w:u w:val="single"/>
        </w:rPr>
        <w:t>d’un binôme</w:t>
      </w:r>
      <w:r w:rsidRPr="00140197">
        <w:rPr>
          <w:rFonts w:ascii="Arial" w:hAnsi="Arial" w:cs="Arial"/>
          <w:sz w:val="22"/>
          <w:szCs w:val="22"/>
        </w:rPr>
        <w:t xml:space="preserve"> (direction et représentant du personnel) </w:t>
      </w:r>
      <w:r w:rsidRPr="00140197">
        <w:rPr>
          <w:rFonts w:ascii="Arial" w:hAnsi="Arial" w:cs="Arial"/>
          <w:b/>
          <w:sz w:val="22"/>
          <w:szCs w:val="22"/>
        </w:rPr>
        <w:t>ou</w:t>
      </w:r>
      <w:r w:rsidRPr="00140197">
        <w:rPr>
          <w:rFonts w:ascii="Arial" w:hAnsi="Arial" w:cs="Arial"/>
          <w:sz w:val="22"/>
          <w:szCs w:val="22"/>
          <w:u w:val="single"/>
        </w:rPr>
        <w:t xml:space="preserve"> d’un trinôme</w:t>
      </w:r>
      <w:r w:rsidRPr="00140197">
        <w:rPr>
          <w:rFonts w:ascii="Arial" w:hAnsi="Arial" w:cs="Arial"/>
          <w:sz w:val="22"/>
          <w:szCs w:val="22"/>
        </w:rPr>
        <w:t xml:space="preserve"> (</w:t>
      </w:r>
      <w:r w:rsidR="00F5129A" w:rsidRPr="00140197">
        <w:rPr>
          <w:rFonts w:ascii="Arial" w:hAnsi="Arial" w:cs="Arial"/>
          <w:sz w:val="22"/>
          <w:szCs w:val="22"/>
        </w:rPr>
        <w:t xml:space="preserve">direction, représentant du personnel et </w:t>
      </w:r>
      <w:r w:rsidR="005F6D4F" w:rsidRPr="00140197">
        <w:rPr>
          <w:rFonts w:ascii="Arial" w:hAnsi="Arial" w:cs="Arial"/>
          <w:sz w:val="22"/>
          <w:szCs w:val="22"/>
        </w:rPr>
        <w:t xml:space="preserve">personne ressource impliquée dans l’organisation et l’amélioration des conditions de travail : </w:t>
      </w:r>
      <w:r w:rsidR="00140197" w:rsidRPr="00140197">
        <w:rPr>
          <w:rFonts w:ascii="Arial" w:hAnsi="Arial" w:cs="Arial"/>
          <w:sz w:val="22"/>
          <w:szCs w:val="22"/>
        </w:rPr>
        <w:t xml:space="preserve">médecin, </w:t>
      </w:r>
      <w:r w:rsidRPr="00140197">
        <w:rPr>
          <w:rFonts w:ascii="Arial" w:hAnsi="Arial" w:cs="Arial"/>
          <w:sz w:val="22"/>
          <w:szCs w:val="22"/>
        </w:rPr>
        <w:t xml:space="preserve">IDE coordinatrice, </w:t>
      </w:r>
      <w:r w:rsidR="005F6D4F" w:rsidRPr="00140197">
        <w:rPr>
          <w:rFonts w:ascii="Arial" w:hAnsi="Arial" w:cs="Arial"/>
          <w:sz w:val="22"/>
          <w:szCs w:val="22"/>
        </w:rPr>
        <w:t>chargé de prévention, r</w:t>
      </w:r>
      <w:r w:rsidR="00140197" w:rsidRPr="00140197">
        <w:rPr>
          <w:rFonts w:ascii="Arial" w:hAnsi="Arial" w:cs="Arial"/>
          <w:sz w:val="22"/>
          <w:szCs w:val="22"/>
        </w:rPr>
        <w:t xml:space="preserve">éférent </w:t>
      </w:r>
      <w:r w:rsidR="005F6D4F" w:rsidRPr="00140197">
        <w:rPr>
          <w:rFonts w:ascii="Arial" w:hAnsi="Arial" w:cs="Arial"/>
          <w:sz w:val="22"/>
          <w:szCs w:val="22"/>
        </w:rPr>
        <w:t xml:space="preserve">qualité,  </w:t>
      </w:r>
      <w:r w:rsidR="00827EF3">
        <w:rPr>
          <w:rFonts w:ascii="Arial" w:hAnsi="Arial" w:cs="Arial"/>
          <w:sz w:val="22"/>
          <w:szCs w:val="22"/>
        </w:rPr>
        <w:t>encadrant</w:t>
      </w:r>
      <w:r w:rsidRPr="00140197">
        <w:rPr>
          <w:rFonts w:ascii="Arial" w:hAnsi="Arial" w:cs="Arial"/>
          <w:sz w:val="22"/>
          <w:szCs w:val="22"/>
        </w:rPr>
        <w:t xml:space="preserve">…) dont le rôle </w:t>
      </w:r>
      <w:r w:rsidR="00827EF3">
        <w:rPr>
          <w:rFonts w:ascii="Arial" w:hAnsi="Arial" w:cs="Arial"/>
          <w:sz w:val="22"/>
          <w:szCs w:val="22"/>
        </w:rPr>
        <w:t>est</w:t>
      </w:r>
      <w:r w:rsidR="00827EF3" w:rsidRPr="00140197">
        <w:rPr>
          <w:rFonts w:ascii="Arial" w:hAnsi="Arial" w:cs="Arial"/>
          <w:sz w:val="22"/>
          <w:szCs w:val="22"/>
        </w:rPr>
        <w:t xml:space="preserve"> </w:t>
      </w:r>
      <w:r w:rsidRPr="00140197">
        <w:rPr>
          <w:rFonts w:ascii="Arial" w:hAnsi="Arial" w:cs="Arial"/>
          <w:sz w:val="22"/>
          <w:szCs w:val="22"/>
        </w:rPr>
        <w:t>de :</w:t>
      </w:r>
    </w:p>
    <w:p w14:paraId="60BD4B39" w14:textId="6E532BBA" w:rsidR="00F5129A" w:rsidRDefault="00682B6F" w:rsidP="00546B68">
      <w:pPr>
        <w:widowControl w:val="0"/>
        <w:autoSpaceDE w:val="0"/>
        <w:autoSpaceDN w:val="0"/>
        <w:adjustRightInd w:val="0"/>
        <w:ind w:left="709"/>
        <w:jc w:val="both"/>
        <w:rPr>
          <w:rFonts w:ascii="Arial" w:hAnsi="Arial" w:cs="Arial"/>
          <w:sz w:val="22"/>
          <w:szCs w:val="22"/>
        </w:rPr>
      </w:pPr>
      <w:r w:rsidRPr="00F5129A">
        <w:rPr>
          <w:rFonts w:ascii="Arial" w:hAnsi="Arial" w:cs="Arial"/>
          <w:sz w:val="22"/>
          <w:szCs w:val="22"/>
        </w:rPr>
        <w:t>- participer aux 5 temps collectifs inter-établissements</w:t>
      </w:r>
      <w:r w:rsidR="00186D85">
        <w:rPr>
          <w:rFonts w:ascii="Arial" w:hAnsi="Arial" w:cs="Arial"/>
          <w:sz w:val="22"/>
          <w:szCs w:val="22"/>
        </w:rPr>
        <w:t> ;</w:t>
      </w:r>
      <w:r w:rsidRPr="00F5129A">
        <w:rPr>
          <w:rFonts w:ascii="Arial" w:hAnsi="Arial" w:cs="Arial"/>
          <w:sz w:val="22"/>
          <w:szCs w:val="22"/>
        </w:rPr>
        <w:t xml:space="preserve"> </w:t>
      </w:r>
    </w:p>
    <w:p w14:paraId="599E232E" w14:textId="23323A3C" w:rsidR="00F5129A" w:rsidRPr="00140197" w:rsidRDefault="00682B6F" w:rsidP="00546B68">
      <w:pPr>
        <w:widowControl w:val="0"/>
        <w:autoSpaceDE w:val="0"/>
        <w:autoSpaceDN w:val="0"/>
        <w:adjustRightInd w:val="0"/>
        <w:ind w:left="709"/>
        <w:jc w:val="both"/>
        <w:rPr>
          <w:rFonts w:ascii="Arial" w:hAnsi="Arial" w:cs="Arial"/>
          <w:sz w:val="22"/>
          <w:szCs w:val="22"/>
        </w:rPr>
      </w:pPr>
      <w:r w:rsidRPr="00140197">
        <w:rPr>
          <w:rFonts w:ascii="Arial" w:hAnsi="Arial" w:cs="Arial"/>
          <w:sz w:val="22"/>
          <w:szCs w:val="22"/>
        </w:rPr>
        <w:t>- préparer, piloter et animer le</w:t>
      </w:r>
      <w:r w:rsidR="00F5129A" w:rsidRPr="00140197">
        <w:rPr>
          <w:rFonts w:ascii="Arial" w:hAnsi="Arial" w:cs="Arial"/>
          <w:sz w:val="22"/>
          <w:szCs w:val="22"/>
        </w:rPr>
        <w:t>s travaux du</w:t>
      </w:r>
      <w:r w:rsidRPr="00140197">
        <w:rPr>
          <w:rFonts w:ascii="Arial" w:hAnsi="Arial" w:cs="Arial"/>
          <w:sz w:val="22"/>
          <w:szCs w:val="22"/>
        </w:rPr>
        <w:t xml:space="preserve"> groupe de travail et </w:t>
      </w:r>
      <w:r w:rsidR="00F5129A" w:rsidRPr="00140197">
        <w:rPr>
          <w:rFonts w:ascii="Arial" w:hAnsi="Arial" w:cs="Arial"/>
          <w:sz w:val="22"/>
          <w:szCs w:val="22"/>
        </w:rPr>
        <w:t>du</w:t>
      </w:r>
      <w:r w:rsidRPr="00140197">
        <w:rPr>
          <w:rFonts w:ascii="Arial" w:hAnsi="Arial" w:cs="Arial"/>
          <w:sz w:val="22"/>
          <w:szCs w:val="22"/>
        </w:rPr>
        <w:t xml:space="preserve"> comité de pilotage</w:t>
      </w:r>
      <w:r w:rsidR="00186D85">
        <w:rPr>
          <w:rFonts w:ascii="Arial" w:hAnsi="Arial" w:cs="Arial"/>
          <w:sz w:val="22"/>
          <w:szCs w:val="22"/>
        </w:rPr>
        <w:t> ;</w:t>
      </w:r>
    </w:p>
    <w:p w14:paraId="6F6E5B6A" w14:textId="7C37781A" w:rsidR="00F5129A" w:rsidRPr="00140197" w:rsidRDefault="00682B6F" w:rsidP="00546B68">
      <w:pPr>
        <w:widowControl w:val="0"/>
        <w:autoSpaceDE w:val="0"/>
        <w:autoSpaceDN w:val="0"/>
        <w:adjustRightInd w:val="0"/>
        <w:ind w:left="709"/>
        <w:jc w:val="both"/>
        <w:rPr>
          <w:rFonts w:ascii="Arial" w:hAnsi="Arial" w:cs="Arial"/>
          <w:sz w:val="22"/>
          <w:szCs w:val="22"/>
        </w:rPr>
      </w:pPr>
      <w:r w:rsidRPr="00140197">
        <w:rPr>
          <w:rFonts w:ascii="Arial" w:hAnsi="Arial" w:cs="Arial"/>
          <w:sz w:val="22"/>
          <w:szCs w:val="22"/>
        </w:rPr>
        <w:t>-</w:t>
      </w:r>
      <w:r w:rsidR="00FF2F9F" w:rsidRPr="00140197">
        <w:rPr>
          <w:rFonts w:ascii="Arial" w:hAnsi="Arial" w:cs="Arial"/>
          <w:sz w:val="22"/>
          <w:szCs w:val="22"/>
        </w:rPr>
        <w:t xml:space="preserve"> </w:t>
      </w:r>
      <w:r w:rsidRPr="00140197">
        <w:rPr>
          <w:rFonts w:ascii="Arial" w:hAnsi="Arial" w:cs="Arial"/>
          <w:sz w:val="22"/>
          <w:szCs w:val="22"/>
        </w:rPr>
        <w:t>suivre les actions expérimentées</w:t>
      </w:r>
      <w:r w:rsidR="00186D85">
        <w:rPr>
          <w:rFonts w:ascii="Arial" w:hAnsi="Arial" w:cs="Arial"/>
          <w:sz w:val="22"/>
          <w:szCs w:val="22"/>
        </w:rPr>
        <w:t> ;</w:t>
      </w:r>
    </w:p>
    <w:p w14:paraId="5A27C891" w14:textId="2B94F6CF" w:rsidR="00FA4812" w:rsidRPr="00B24F3F" w:rsidRDefault="00682B6F" w:rsidP="00546B68">
      <w:pPr>
        <w:widowControl w:val="0"/>
        <w:autoSpaceDE w:val="0"/>
        <w:autoSpaceDN w:val="0"/>
        <w:adjustRightInd w:val="0"/>
        <w:ind w:left="709"/>
        <w:jc w:val="both"/>
        <w:rPr>
          <w:rFonts w:ascii="Arial" w:hAnsi="Arial" w:cs="Arial"/>
          <w:sz w:val="22"/>
          <w:szCs w:val="22"/>
        </w:rPr>
      </w:pPr>
      <w:r w:rsidRPr="00140197">
        <w:rPr>
          <w:rFonts w:ascii="Arial" w:hAnsi="Arial" w:cs="Arial"/>
          <w:sz w:val="22"/>
          <w:szCs w:val="22"/>
        </w:rPr>
        <w:t>-</w:t>
      </w:r>
      <w:r w:rsidR="00F5129A" w:rsidRPr="00140197">
        <w:rPr>
          <w:rFonts w:ascii="Arial" w:hAnsi="Arial" w:cs="Arial"/>
          <w:sz w:val="22"/>
          <w:szCs w:val="22"/>
        </w:rPr>
        <w:t xml:space="preserve"> </w:t>
      </w:r>
      <w:r w:rsidRPr="00140197">
        <w:rPr>
          <w:rFonts w:ascii="Arial" w:hAnsi="Arial" w:cs="Arial"/>
          <w:sz w:val="22"/>
          <w:szCs w:val="22"/>
        </w:rPr>
        <w:t>contribuer aux retours d’expériences sur</w:t>
      </w:r>
      <w:r w:rsidRPr="00FA4812">
        <w:rPr>
          <w:rFonts w:ascii="Arial" w:hAnsi="Arial" w:cs="Arial"/>
          <w:sz w:val="22"/>
          <w:szCs w:val="22"/>
        </w:rPr>
        <w:t xml:space="preserve"> l’action</w:t>
      </w:r>
      <w:r w:rsidR="00F5129A">
        <w:rPr>
          <w:rFonts w:ascii="Arial" w:hAnsi="Arial" w:cs="Arial"/>
          <w:sz w:val="22"/>
          <w:szCs w:val="22"/>
        </w:rPr>
        <w:t>.</w:t>
      </w:r>
    </w:p>
    <w:p w14:paraId="7CEA9350" w14:textId="77777777" w:rsidR="00FA4812" w:rsidRPr="00140197" w:rsidRDefault="00FA4812" w:rsidP="00682B6F">
      <w:pPr>
        <w:widowControl w:val="0"/>
        <w:autoSpaceDE w:val="0"/>
        <w:autoSpaceDN w:val="0"/>
        <w:adjustRightInd w:val="0"/>
        <w:jc w:val="both"/>
        <w:rPr>
          <w:rFonts w:ascii="Helvetica" w:hAnsi="Helvetica"/>
        </w:rPr>
      </w:pPr>
    </w:p>
    <w:p w14:paraId="19956935" w14:textId="03E4F1B5" w:rsidR="00A7449C" w:rsidRPr="00140197" w:rsidRDefault="00682B6F" w:rsidP="00F5129A">
      <w:pPr>
        <w:widowControl w:val="0"/>
        <w:autoSpaceDE w:val="0"/>
        <w:autoSpaceDN w:val="0"/>
        <w:adjustRightInd w:val="0"/>
        <w:ind w:left="360"/>
        <w:jc w:val="both"/>
        <w:rPr>
          <w:rFonts w:ascii="Arial" w:hAnsi="Arial" w:cs="Arial"/>
          <w:sz w:val="22"/>
          <w:szCs w:val="22"/>
        </w:rPr>
      </w:pPr>
      <w:r w:rsidRPr="00140197">
        <w:rPr>
          <w:rFonts w:ascii="Arial" w:hAnsi="Arial" w:cs="Arial"/>
          <w:sz w:val="22"/>
          <w:szCs w:val="22"/>
        </w:rPr>
        <w:t xml:space="preserve">2) </w:t>
      </w:r>
      <w:r w:rsidR="00F5129A" w:rsidRPr="00140197">
        <w:rPr>
          <w:rFonts w:ascii="Arial" w:hAnsi="Arial" w:cs="Arial"/>
          <w:sz w:val="22"/>
          <w:szCs w:val="22"/>
        </w:rPr>
        <w:t>L’i</w:t>
      </w:r>
      <w:r w:rsidRPr="00140197">
        <w:rPr>
          <w:rFonts w:ascii="Arial" w:hAnsi="Arial" w:cs="Arial"/>
          <w:sz w:val="22"/>
          <w:szCs w:val="22"/>
        </w:rPr>
        <w:t>dentification</w:t>
      </w:r>
      <w:r w:rsidRPr="00F5129A">
        <w:rPr>
          <w:rFonts w:ascii="Arial" w:hAnsi="Arial" w:cs="Arial"/>
          <w:sz w:val="22"/>
          <w:szCs w:val="22"/>
        </w:rPr>
        <w:t xml:space="preserve"> </w:t>
      </w:r>
      <w:r w:rsidRPr="00F5129A">
        <w:rPr>
          <w:rFonts w:ascii="Arial" w:hAnsi="Arial" w:cs="Arial"/>
          <w:sz w:val="22"/>
          <w:szCs w:val="22"/>
          <w:u w:val="single"/>
        </w:rPr>
        <w:t xml:space="preserve">d’un </w:t>
      </w:r>
      <w:r w:rsidR="00A7449C" w:rsidRPr="00F5129A">
        <w:rPr>
          <w:rFonts w:ascii="Arial" w:hAnsi="Arial" w:cs="Arial"/>
          <w:sz w:val="22"/>
          <w:szCs w:val="22"/>
          <w:u w:val="single"/>
        </w:rPr>
        <w:t>groupe de travail</w:t>
      </w:r>
      <w:r w:rsidR="00A7449C" w:rsidRPr="00F5129A">
        <w:rPr>
          <w:rFonts w:ascii="Arial" w:hAnsi="Arial" w:cs="Arial"/>
          <w:sz w:val="22"/>
          <w:szCs w:val="22"/>
        </w:rPr>
        <w:t xml:space="preserve"> qui réuni</w:t>
      </w:r>
      <w:r w:rsidR="00827EF3">
        <w:rPr>
          <w:rFonts w:ascii="Arial" w:hAnsi="Arial" w:cs="Arial"/>
          <w:sz w:val="22"/>
          <w:szCs w:val="22"/>
        </w:rPr>
        <w:t>t</w:t>
      </w:r>
      <w:r w:rsidR="00A7449C" w:rsidRPr="00F5129A">
        <w:rPr>
          <w:rFonts w:ascii="Arial" w:hAnsi="Arial" w:cs="Arial"/>
          <w:sz w:val="22"/>
          <w:szCs w:val="22"/>
        </w:rPr>
        <w:t xml:space="preserve"> différents corps de métiers de </w:t>
      </w:r>
      <w:r w:rsidR="00A7449C" w:rsidRPr="00140197">
        <w:rPr>
          <w:rFonts w:ascii="Arial" w:hAnsi="Arial" w:cs="Arial"/>
          <w:sz w:val="22"/>
          <w:szCs w:val="22"/>
        </w:rPr>
        <w:t>l’établissement (</w:t>
      </w:r>
      <w:r w:rsidR="00F5129A" w:rsidRPr="00140197">
        <w:rPr>
          <w:rFonts w:ascii="Arial" w:hAnsi="Arial" w:cs="Arial"/>
          <w:sz w:val="22"/>
          <w:szCs w:val="22"/>
        </w:rPr>
        <w:t>6</w:t>
      </w:r>
      <w:r w:rsidR="00FF2F9F" w:rsidRPr="00140197">
        <w:rPr>
          <w:rFonts w:ascii="Arial" w:hAnsi="Arial" w:cs="Arial"/>
          <w:sz w:val="22"/>
          <w:szCs w:val="22"/>
        </w:rPr>
        <w:t xml:space="preserve"> </w:t>
      </w:r>
      <w:r w:rsidR="00140197" w:rsidRPr="00140197">
        <w:rPr>
          <w:rFonts w:ascii="Arial" w:hAnsi="Arial" w:cs="Arial"/>
          <w:sz w:val="22"/>
          <w:szCs w:val="22"/>
        </w:rPr>
        <w:t>à 7</w:t>
      </w:r>
      <w:r w:rsidR="005A5817" w:rsidRPr="00140197">
        <w:rPr>
          <w:rFonts w:ascii="Arial" w:hAnsi="Arial" w:cs="Arial"/>
          <w:sz w:val="22"/>
          <w:szCs w:val="22"/>
        </w:rPr>
        <w:t xml:space="preserve"> participants)</w:t>
      </w:r>
      <w:r w:rsidR="00140197" w:rsidRPr="00140197">
        <w:rPr>
          <w:rFonts w:ascii="Arial" w:hAnsi="Arial" w:cs="Arial"/>
          <w:sz w:val="22"/>
          <w:szCs w:val="22"/>
        </w:rPr>
        <w:t xml:space="preserve"> </w:t>
      </w:r>
      <w:r w:rsidR="00A7449C" w:rsidRPr="00140197">
        <w:rPr>
          <w:rFonts w:ascii="Arial" w:hAnsi="Arial" w:cs="Arial"/>
          <w:sz w:val="22"/>
          <w:szCs w:val="22"/>
        </w:rPr>
        <w:t xml:space="preserve">dont le rôle </w:t>
      </w:r>
      <w:r w:rsidR="00827EF3">
        <w:rPr>
          <w:rFonts w:ascii="Arial" w:hAnsi="Arial" w:cs="Arial"/>
          <w:sz w:val="22"/>
          <w:szCs w:val="22"/>
        </w:rPr>
        <w:t>est</w:t>
      </w:r>
      <w:r w:rsidR="00827EF3" w:rsidRPr="00140197">
        <w:rPr>
          <w:rFonts w:ascii="Arial" w:hAnsi="Arial" w:cs="Arial"/>
          <w:sz w:val="22"/>
          <w:szCs w:val="22"/>
        </w:rPr>
        <w:t xml:space="preserve"> </w:t>
      </w:r>
      <w:r w:rsidR="00A7449C" w:rsidRPr="00140197">
        <w:rPr>
          <w:rFonts w:ascii="Arial" w:hAnsi="Arial" w:cs="Arial"/>
          <w:sz w:val="22"/>
          <w:szCs w:val="22"/>
        </w:rPr>
        <w:t>de :</w:t>
      </w:r>
    </w:p>
    <w:p w14:paraId="75CB0C6F" w14:textId="17B74B6A" w:rsidR="00546B68" w:rsidRDefault="00FF2F9F" w:rsidP="00546B68">
      <w:pPr>
        <w:widowControl w:val="0"/>
        <w:autoSpaceDE w:val="0"/>
        <w:autoSpaceDN w:val="0"/>
        <w:adjustRightInd w:val="0"/>
        <w:ind w:firstLine="709"/>
        <w:jc w:val="both"/>
        <w:rPr>
          <w:rFonts w:ascii="Arial" w:hAnsi="Arial" w:cs="Arial"/>
          <w:sz w:val="22"/>
          <w:szCs w:val="22"/>
        </w:rPr>
      </w:pPr>
      <w:r w:rsidRPr="00140197">
        <w:rPr>
          <w:rFonts w:ascii="Arial" w:hAnsi="Arial" w:cs="Arial"/>
          <w:sz w:val="22"/>
          <w:szCs w:val="22"/>
        </w:rPr>
        <w:t xml:space="preserve">- </w:t>
      </w:r>
      <w:r w:rsidR="00A7449C" w:rsidRPr="00140197">
        <w:rPr>
          <w:rFonts w:ascii="Arial" w:hAnsi="Arial" w:cs="Arial"/>
          <w:sz w:val="22"/>
          <w:szCs w:val="22"/>
        </w:rPr>
        <w:t>réaliser l</w:t>
      </w:r>
      <w:r w:rsidR="005A5817" w:rsidRPr="00140197">
        <w:rPr>
          <w:rFonts w:ascii="Arial" w:hAnsi="Arial" w:cs="Arial"/>
          <w:sz w:val="22"/>
          <w:szCs w:val="22"/>
        </w:rPr>
        <w:t>’état des lieux relatif à la qualité de vie au travail</w:t>
      </w:r>
      <w:r w:rsidR="00186D85">
        <w:rPr>
          <w:rFonts w:ascii="Arial" w:hAnsi="Arial" w:cs="Arial"/>
          <w:sz w:val="22"/>
          <w:szCs w:val="22"/>
        </w:rPr>
        <w:t> ;</w:t>
      </w:r>
      <w:r w:rsidR="005A5817" w:rsidRPr="00140197">
        <w:rPr>
          <w:rFonts w:ascii="Arial" w:hAnsi="Arial" w:cs="Arial"/>
          <w:sz w:val="22"/>
          <w:szCs w:val="22"/>
        </w:rPr>
        <w:t xml:space="preserve"> </w:t>
      </w:r>
    </w:p>
    <w:p w14:paraId="47BA5F99" w14:textId="01197105" w:rsidR="00F5129A" w:rsidRPr="00546B68" w:rsidRDefault="00FF2F9F" w:rsidP="00546B68">
      <w:pPr>
        <w:pStyle w:val="Paragraphedeliste"/>
        <w:widowControl w:val="0"/>
        <w:numPr>
          <w:ilvl w:val="0"/>
          <w:numId w:val="30"/>
        </w:numPr>
        <w:autoSpaceDE w:val="0"/>
        <w:autoSpaceDN w:val="0"/>
        <w:adjustRightInd w:val="0"/>
        <w:ind w:left="851" w:hanging="142"/>
        <w:jc w:val="both"/>
        <w:rPr>
          <w:rFonts w:ascii="Arial" w:hAnsi="Arial" w:cs="Arial"/>
          <w:sz w:val="22"/>
          <w:szCs w:val="22"/>
        </w:rPr>
      </w:pPr>
      <w:r w:rsidRPr="00546B68">
        <w:rPr>
          <w:rFonts w:ascii="Arial" w:hAnsi="Arial" w:cs="Arial"/>
          <w:sz w:val="22"/>
          <w:szCs w:val="22"/>
        </w:rPr>
        <w:t xml:space="preserve">réaliser </w:t>
      </w:r>
      <w:r w:rsidR="00A7449C" w:rsidRPr="00546B68">
        <w:rPr>
          <w:rFonts w:ascii="Arial" w:hAnsi="Arial" w:cs="Arial"/>
          <w:sz w:val="22"/>
          <w:szCs w:val="22"/>
        </w:rPr>
        <w:t xml:space="preserve">le chantier QVT </w:t>
      </w:r>
      <w:r w:rsidR="005A5817" w:rsidRPr="00546B68">
        <w:rPr>
          <w:rFonts w:ascii="Arial" w:hAnsi="Arial" w:cs="Arial"/>
          <w:sz w:val="22"/>
          <w:szCs w:val="22"/>
        </w:rPr>
        <w:t>priorisé à l’issue de l’état des lieux</w:t>
      </w:r>
      <w:r w:rsidR="00A7449C" w:rsidRPr="00546B68">
        <w:rPr>
          <w:rFonts w:ascii="Arial" w:hAnsi="Arial" w:cs="Arial"/>
          <w:sz w:val="22"/>
          <w:szCs w:val="22"/>
        </w:rPr>
        <w:t> : recueil</w:t>
      </w:r>
      <w:r w:rsidR="00546B68" w:rsidRPr="00546B68">
        <w:rPr>
          <w:rFonts w:ascii="Arial" w:hAnsi="Arial" w:cs="Arial"/>
          <w:sz w:val="22"/>
          <w:szCs w:val="22"/>
        </w:rPr>
        <w:t xml:space="preserve"> d’informations, identification</w:t>
      </w:r>
      <w:r w:rsidR="00A7449C" w:rsidRPr="00546B68">
        <w:rPr>
          <w:rFonts w:ascii="Arial" w:hAnsi="Arial" w:cs="Arial"/>
          <w:sz w:val="22"/>
          <w:szCs w:val="22"/>
        </w:rPr>
        <w:t xml:space="preserve"> des causes, propositions d’actions</w:t>
      </w:r>
      <w:r w:rsidR="00461F03" w:rsidRPr="00546B68">
        <w:rPr>
          <w:rFonts w:ascii="Arial" w:hAnsi="Arial" w:cs="Arial"/>
          <w:sz w:val="22"/>
          <w:szCs w:val="22"/>
        </w:rPr>
        <w:t>, mise en œuvre de premières actions d’amélioration</w:t>
      </w:r>
      <w:r w:rsidR="00186D85">
        <w:rPr>
          <w:rFonts w:ascii="Arial" w:hAnsi="Arial" w:cs="Arial"/>
          <w:sz w:val="22"/>
          <w:szCs w:val="22"/>
        </w:rPr>
        <w:t> ;</w:t>
      </w:r>
    </w:p>
    <w:p w14:paraId="7C8ECD9F" w14:textId="7EB176AE" w:rsidR="00A7449C" w:rsidRPr="00FA4812" w:rsidRDefault="00A7449C" w:rsidP="00546B68">
      <w:pPr>
        <w:widowControl w:val="0"/>
        <w:autoSpaceDE w:val="0"/>
        <w:autoSpaceDN w:val="0"/>
        <w:adjustRightInd w:val="0"/>
        <w:ind w:firstLine="709"/>
        <w:jc w:val="both"/>
        <w:rPr>
          <w:rFonts w:ascii="Arial" w:hAnsi="Arial" w:cs="Arial"/>
          <w:sz w:val="22"/>
          <w:szCs w:val="22"/>
        </w:rPr>
      </w:pPr>
      <w:r w:rsidRPr="00FA4812">
        <w:rPr>
          <w:rFonts w:ascii="Arial" w:hAnsi="Arial" w:cs="Arial"/>
          <w:sz w:val="22"/>
          <w:szCs w:val="22"/>
        </w:rPr>
        <w:t>- contribuer aux retours d’expériences sur l’action</w:t>
      </w:r>
      <w:r w:rsidR="005A5817">
        <w:rPr>
          <w:rFonts w:ascii="Arial" w:hAnsi="Arial" w:cs="Arial"/>
          <w:sz w:val="22"/>
          <w:szCs w:val="22"/>
        </w:rPr>
        <w:t>.</w:t>
      </w:r>
    </w:p>
    <w:p w14:paraId="1C1FE8B0" w14:textId="2E92BB68" w:rsidR="00A7449C" w:rsidRPr="000C7EDC" w:rsidRDefault="00A7449C" w:rsidP="00A7449C">
      <w:pPr>
        <w:widowControl w:val="0"/>
        <w:autoSpaceDE w:val="0"/>
        <w:autoSpaceDN w:val="0"/>
        <w:adjustRightInd w:val="0"/>
        <w:jc w:val="both"/>
        <w:rPr>
          <w:rFonts w:ascii="Arial" w:hAnsi="Arial" w:cs="Arial"/>
          <w:sz w:val="22"/>
          <w:szCs w:val="22"/>
        </w:rPr>
      </w:pPr>
    </w:p>
    <w:p w14:paraId="13D394F1" w14:textId="5FB7FEA5" w:rsidR="00546B68" w:rsidRDefault="00A7449C" w:rsidP="00546B68">
      <w:pPr>
        <w:widowControl w:val="0"/>
        <w:autoSpaceDE w:val="0"/>
        <w:autoSpaceDN w:val="0"/>
        <w:adjustRightInd w:val="0"/>
        <w:ind w:left="360"/>
        <w:jc w:val="both"/>
        <w:rPr>
          <w:rFonts w:ascii="Arial" w:hAnsi="Arial" w:cs="Arial"/>
          <w:sz w:val="22"/>
          <w:szCs w:val="22"/>
        </w:rPr>
      </w:pPr>
      <w:r w:rsidRPr="000C7EDC">
        <w:rPr>
          <w:rFonts w:ascii="Arial" w:hAnsi="Arial" w:cs="Arial"/>
          <w:sz w:val="22"/>
          <w:szCs w:val="22"/>
        </w:rPr>
        <w:t xml:space="preserve">3) </w:t>
      </w:r>
      <w:r w:rsidR="00F5129A" w:rsidRPr="000C7EDC">
        <w:rPr>
          <w:rFonts w:ascii="Arial" w:hAnsi="Arial" w:cs="Arial"/>
          <w:sz w:val="22"/>
          <w:szCs w:val="22"/>
        </w:rPr>
        <w:t>L’i</w:t>
      </w:r>
      <w:r w:rsidRPr="000C7EDC">
        <w:rPr>
          <w:rFonts w:ascii="Arial" w:hAnsi="Arial" w:cs="Arial"/>
          <w:sz w:val="22"/>
          <w:szCs w:val="22"/>
        </w:rPr>
        <w:t xml:space="preserve">dentification d’un </w:t>
      </w:r>
      <w:r w:rsidRPr="000C7EDC">
        <w:rPr>
          <w:rFonts w:ascii="Arial" w:hAnsi="Arial" w:cs="Arial"/>
          <w:sz w:val="22"/>
          <w:szCs w:val="22"/>
          <w:u w:val="single"/>
        </w:rPr>
        <w:t>comité de pilotage</w:t>
      </w:r>
      <w:r w:rsidRPr="000C7EDC">
        <w:rPr>
          <w:rFonts w:ascii="Arial" w:hAnsi="Arial" w:cs="Arial"/>
          <w:sz w:val="22"/>
          <w:szCs w:val="22"/>
        </w:rPr>
        <w:t xml:space="preserve"> qui int</w:t>
      </w:r>
      <w:r w:rsidR="00827EF3">
        <w:rPr>
          <w:rFonts w:ascii="Arial" w:hAnsi="Arial" w:cs="Arial"/>
          <w:sz w:val="22"/>
          <w:szCs w:val="22"/>
        </w:rPr>
        <w:t>è</w:t>
      </w:r>
      <w:r w:rsidRPr="000C7EDC">
        <w:rPr>
          <w:rFonts w:ascii="Arial" w:hAnsi="Arial" w:cs="Arial"/>
          <w:sz w:val="22"/>
          <w:szCs w:val="22"/>
        </w:rPr>
        <w:t xml:space="preserve">gre </w:t>
      </w:r>
      <w:r w:rsidR="0017702D">
        <w:rPr>
          <w:rFonts w:ascii="Arial" w:hAnsi="Arial" w:cs="Arial"/>
          <w:sz w:val="22"/>
          <w:szCs w:val="22"/>
        </w:rPr>
        <w:t>d</w:t>
      </w:r>
      <w:r w:rsidR="00827EF3">
        <w:rPr>
          <w:rFonts w:ascii="Arial" w:hAnsi="Arial" w:cs="Arial"/>
          <w:sz w:val="22"/>
          <w:szCs w:val="22"/>
        </w:rPr>
        <w:t>es acteurs de</w:t>
      </w:r>
      <w:r w:rsidRPr="000C7EDC">
        <w:rPr>
          <w:rFonts w:ascii="Arial" w:hAnsi="Arial" w:cs="Arial"/>
          <w:sz w:val="22"/>
          <w:szCs w:val="22"/>
        </w:rPr>
        <w:t xml:space="preserve"> direction (Directeur</w:t>
      </w:r>
      <w:r w:rsidR="00827EF3">
        <w:rPr>
          <w:rFonts w:ascii="Arial" w:hAnsi="Arial" w:cs="Arial"/>
          <w:sz w:val="22"/>
          <w:szCs w:val="22"/>
        </w:rPr>
        <w:t xml:space="preserve">, </w:t>
      </w:r>
      <w:r w:rsidRPr="000C7EDC">
        <w:rPr>
          <w:rFonts w:ascii="Arial" w:hAnsi="Arial" w:cs="Arial"/>
          <w:sz w:val="22"/>
          <w:szCs w:val="22"/>
        </w:rPr>
        <w:t xml:space="preserve"> représentant du conseil d’administration), des représentants du personnel, </w:t>
      </w:r>
      <w:r w:rsidR="00546B68">
        <w:rPr>
          <w:rFonts w:ascii="Arial" w:hAnsi="Arial" w:cs="Arial"/>
          <w:sz w:val="22"/>
          <w:szCs w:val="22"/>
        </w:rPr>
        <w:t>le médecin coordonnateur,</w:t>
      </w:r>
      <w:r w:rsidR="00AD701E">
        <w:rPr>
          <w:rFonts w:ascii="Arial" w:hAnsi="Arial" w:cs="Arial"/>
          <w:sz w:val="22"/>
          <w:szCs w:val="22"/>
        </w:rPr>
        <w:t xml:space="preserve"> le médecin du travail,</w:t>
      </w:r>
      <w:r w:rsidR="00546B68">
        <w:rPr>
          <w:rFonts w:ascii="Arial" w:hAnsi="Arial" w:cs="Arial"/>
          <w:sz w:val="22"/>
          <w:szCs w:val="22"/>
        </w:rPr>
        <w:t xml:space="preserve"> des membres de l’encadrement, </w:t>
      </w:r>
      <w:r w:rsidR="00BC6B1C">
        <w:rPr>
          <w:rFonts w:ascii="Arial" w:hAnsi="Arial" w:cs="Arial"/>
          <w:sz w:val="22"/>
          <w:szCs w:val="22"/>
        </w:rPr>
        <w:t>des membres du conseil de la vie sociale (CVS</w:t>
      </w:r>
      <w:r w:rsidR="00AD701E">
        <w:rPr>
          <w:rFonts w:ascii="Arial" w:hAnsi="Arial" w:cs="Arial"/>
          <w:sz w:val="22"/>
          <w:szCs w:val="22"/>
        </w:rPr>
        <w:t>)</w:t>
      </w:r>
      <w:r w:rsidR="00546B68">
        <w:rPr>
          <w:rFonts w:ascii="Arial" w:hAnsi="Arial" w:cs="Arial"/>
          <w:sz w:val="22"/>
          <w:szCs w:val="22"/>
        </w:rPr>
        <w:t xml:space="preserve">, </w:t>
      </w:r>
      <w:r w:rsidR="00AA3468" w:rsidRPr="000C7EDC">
        <w:rPr>
          <w:rFonts w:ascii="Arial" w:hAnsi="Arial" w:cs="Arial"/>
          <w:sz w:val="22"/>
          <w:szCs w:val="22"/>
        </w:rPr>
        <w:t xml:space="preserve">dont le rôle </w:t>
      </w:r>
      <w:r w:rsidR="00827EF3">
        <w:rPr>
          <w:rFonts w:ascii="Arial" w:hAnsi="Arial" w:cs="Arial"/>
          <w:sz w:val="22"/>
          <w:szCs w:val="22"/>
        </w:rPr>
        <w:t>est</w:t>
      </w:r>
      <w:r w:rsidR="00827EF3" w:rsidRPr="000C7EDC">
        <w:rPr>
          <w:rFonts w:ascii="Arial" w:hAnsi="Arial" w:cs="Arial"/>
          <w:sz w:val="22"/>
          <w:szCs w:val="22"/>
        </w:rPr>
        <w:t xml:space="preserve"> </w:t>
      </w:r>
      <w:r w:rsidR="00AA3468" w:rsidRPr="000C7EDC">
        <w:rPr>
          <w:rFonts w:ascii="Arial" w:hAnsi="Arial" w:cs="Arial"/>
          <w:sz w:val="22"/>
          <w:szCs w:val="22"/>
        </w:rPr>
        <w:t>de :</w:t>
      </w:r>
    </w:p>
    <w:p w14:paraId="29897D47" w14:textId="30B0EB04" w:rsidR="00546B68" w:rsidRDefault="00546B68" w:rsidP="00546B68">
      <w:pPr>
        <w:pStyle w:val="Paragraphedeliste"/>
        <w:widowControl w:val="0"/>
        <w:numPr>
          <w:ilvl w:val="0"/>
          <w:numId w:val="28"/>
        </w:numPr>
        <w:autoSpaceDE w:val="0"/>
        <w:autoSpaceDN w:val="0"/>
        <w:adjustRightInd w:val="0"/>
        <w:ind w:left="851" w:hanging="142"/>
        <w:jc w:val="both"/>
        <w:rPr>
          <w:rFonts w:ascii="Arial" w:hAnsi="Arial" w:cs="Arial"/>
          <w:sz w:val="22"/>
          <w:szCs w:val="22"/>
        </w:rPr>
      </w:pPr>
      <w:r w:rsidRPr="00546B68">
        <w:rPr>
          <w:rFonts w:ascii="Arial" w:hAnsi="Arial" w:cs="Arial"/>
          <w:sz w:val="22"/>
          <w:szCs w:val="22"/>
        </w:rPr>
        <w:t>s</w:t>
      </w:r>
      <w:r w:rsidR="00F5129A" w:rsidRPr="00546B68">
        <w:rPr>
          <w:rFonts w:ascii="Arial" w:hAnsi="Arial" w:cs="Arial"/>
          <w:sz w:val="22"/>
          <w:szCs w:val="22"/>
        </w:rPr>
        <w:t>uivre</w:t>
      </w:r>
      <w:r w:rsidRPr="00546B68">
        <w:rPr>
          <w:rFonts w:ascii="Arial" w:hAnsi="Arial" w:cs="Arial"/>
          <w:sz w:val="22"/>
          <w:szCs w:val="22"/>
        </w:rPr>
        <w:t>, soutenir</w:t>
      </w:r>
      <w:r w:rsidR="00F5129A" w:rsidRPr="00546B68">
        <w:rPr>
          <w:rFonts w:ascii="Arial" w:hAnsi="Arial" w:cs="Arial"/>
          <w:sz w:val="22"/>
          <w:szCs w:val="22"/>
        </w:rPr>
        <w:t xml:space="preserve"> et s’approprier les travaux réalisés</w:t>
      </w:r>
      <w:r w:rsidR="00140197" w:rsidRPr="00546B68">
        <w:rPr>
          <w:rFonts w:ascii="Arial" w:hAnsi="Arial" w:cs="Arial"/>
          <w:sz w:val="22"/>
          <w:szCs w:val="22"/>
        </w:rPr>
        <w:t xml:space="preserve"> </w:t>
      </w:r>
      <w:r w:rsidR="000C7EDC" w:rsidRPr="00546B68">
        <w:rPr>
          <w:rFonts w:ascii="Arial" w:hAnsi="Arial" w:cs="Arial"/>
          <w:sz w:val="22"/>
          <w:szCs w:val="22"/>
        </w:rPr>
        <w:t xml:space="preserve">par le groupe de travail (état des lieux, réalisation d’un chantier, </w:t>
      </w:r>
      <w:r w:rsidRPr="00546B68">
        <w:rPr>
          <w:rFonts w:ascii="Arial" w:hAnsi="Arial" w:cs="Arial"/>
          <w:sz w:val="22"/>
          <w:szCs w:val="22"/>
        </w:rPr>
        <w:t>propositions d’</w:t>
      </w:r>
      <w:r>
        <w:rPr>
          <w:rFonts w:ascii="Arial" w:hAnsi="Arial" w:cs="Arial"/>
          <w:sz w:val="22"/>
          <w:szCs w:val="22"/>
        </w:rPr>
        <w:t>actions d’amélioration</w:t>
      </w:r>
      <w:r w:rsidR="00186D85">
        <w:rPr>
          <w:rFonts w:ascii="Arial" w:hAnsi="Arial" w:cs="Arial"/>
          <w:sz w:val="22"/>
          <w:szCs w:val="22"/>
        </w:rPr>
        <w:t>) ;</w:t>
      </w:r>
    </w:p>
    <w:p w14:paraId="0057B126" w14:textId="74A00428" w:rsidR="00546B68" w:rsidRDefault="00F5129A" w:rsidP="00546B68">
      <w:pPr>
        <w:pStyle w:val="Paragraphedeliste"/>
        <w:widowControl w:val="0"/>
        <w:numPr>
          <w:ilvl w:val="0"/>
          <w:numId w:val="28"/>
        </w:numPr>
        <w:autoSpaceDE w:val="0"/>
        <w:autoSpaceDN w:val="0"/>
        <w:adjustRightInd w:val="0"/>
        <w:ind w:left="851" w:hanging="142"/>
        <w:jc w:val="both"/>
        <w:rPr>
          <w:rFonts w:ascii="Arial" w:hAnsi="Arial" w:cs="Arial"/>
          <w:sz w:val="22"/>
          <w:szCs w:val="22"/>
        </w:rPr>
      </w:pPr>
      <w:r w:rsidRPr="00546B68">
        <w:rPr>
          <w:rFonts w:ascii="Arial" w:hAnsi="Arial" w:cs="Arial"/>
          <w:sz w:val="22"/>
          <w:szCs w:val="22"/>
        </w:rPr>
        <w:t>communiquer et valoriser la démarche auprès d</w:t>
      </w:r>
      <w:r w:rsidR="000C7EDC" w:rsidRPr="00546B68">
        <w:rPr>
          <w:rFonts w:ascii="Arial" w:hAnsi="Arial" w:cs="Arial"/>
          <w:sz w:val="22"/>
          <w:szCs w:val="22"/>
        </w:rPr>
        <w:t>u personnel</w:t>
      </w:r>
      <w:r w:rsidR="00186D85">
        <w:rPr>
          <w:rFonts w:ascii="Arial" w:hAnsi="Arial" w:cs="Arial"/>
          <w:sz w:val="22"/>
          <w:szCs w:val="22"/>
        </w:rPr>
        <w:t> ;</w:t>
      </w:r>
    </w:p>
    <w:p w14:paraId="1B1A4B04" w14:textId="3F33AF95" w:rsidR="00AA3468" w:rsidRDefault="00AA3468" w:rsidP="00546B68">
      <w:pPr>
        <w:pStyle w:val="Paragraphedeliste"/>
        <w:widowControl w:val="0"/>
        <w:numPr>
          <w:ilvl w:val="0"/>
          <w:numId w:val="28"/>
        </w:numPr>
        <w:autoSpaceDE w:val="0"/>
        <w:autoSpaceDN w:val="0"/>
        <w:adjustRightInd w:val="0"/>
        <w:ind w:left="851" w:hanging="142"/>
        <w:jc w:val="both"/>
        <w:rPr>
          <w:rFonts w:ascii="Arial" w:hAnsi="Arial" w:cs="Arial"/>
          <w:sz w:val="22"/>
          <w:szCs w:val="22"/>
        </w:rPr>
      </w:pPr>
      <w:r w:rsidRPr="00546B68">
        <w:rPr>
          <w:rFonts w:ascii="Arial" w:hAnsi="Arial" w:cs="Arial"/>
          <w:sz w:val="22"/>
          <w:szCs w:val="22"/>
        </w:rPr>
        <w:t>prévoir les modalités de diffusion de la démarche</w:t>
      </w:r>
      <w:r w:rsidR="000D2370" w:rsidRPr="00546B68">
        <w:rPr>
          <w:rFonts w:ascii="Arial" w:hAnsi="Arial" w:cs="Arial"/>
          <w:sz w:val="22"/>
          <w:szCs w:val="22"/>
        </w:rPr>
        <w:t>.</w:t>
      </w:r>
    </w:p>
    <w:p w14:paraId="281E2126" w14:textId="77777777" w:rsidR="00330DD4" w:rsidRDefault="00330DD4" w:rsidP="00944F76">
      <w:pPr>
        <w:widowControl w:val="0"/>
        <w:autoSpaceDE w:val="0"/>
        <w:autoSpaceDN w:val="0"/>
        <w:adjustRightInd w:val="0"/>
        <w:jc w:val="both"/>
        <w:rPr>
          <w:rFonts w:ascii="Arial" w:hAnsi="Arial" w:cs="Arial"/>
          <w:sz w:val="22"/>
          <w:szCs w:val="22"/>
        </w:rPr>
      </w:pPr>
    </w:p>
    <w:p w14:paraId="00A0FA3D" w14:textId="77777777" w:rsidR="00330DD4" w:rsidRDefault="00330DD4" w:rsidP="00944F76">
      <w:pPr>
        <w:widowControl w:val="0"/>
        <w:autoSpaceDE w:val="0"/>
        <w:autoSpaceDN w:val="0"/>
        <w:adjustRightInd w:val="0"/>
        <w:jc w:val="both"/>
        <w:rPr>
          <w:rFonts w:ascii="Arial" w:hAnsi="Arial" w:cs="Arial"/>
          <w:sz w:val="22"/>
          <w:szCs w:val="22"/>
        </w:rPr>
      </w:pPr>
    </w:p>
    <w:p w14:paraId="3AACAA3C" w14:textId="77777777" w:rsidR="00330DD4" w:rsidRDefault="00330DD4" w:rsidP="00944F76">
      <w:pPr>
        <w:widowControl w:val="0"/>
        <w:autoSpaceDE w:val="0"/>
        <w:autoSpaceDN w:val="0"/>
        <w:adjustRightInd w:val="0"/>
        <w:jc w:val="both"/>
        <w:rPr>
          <w:rFonts w:ascii="Arial" w:hAnsi="Arial" w:cs="Arial"/>
          <w:sz w:val="22"/>
          <w:szCs w:val="22"/>
        </w:rPr>
      </w:pPr>
    </w:p>
    <w:p w14:paraId="0D0BA2DB" w14:textId="77777777" w:rsidR="00330DD4" w:rsidRDefault="00330DD4" w:rsidP="00944F76">
      <w:pPr>
        <w:widowControl w:val="0"/>
        <w:autoSpaceDE w:val="0"/>
        <w:autoSpaceDN w:val="0"/>
        <w:adjustRightInd w:val="0"/>
        <w:jc w:val="both"/>
        <w:rPr>
          <w:rFonts w:ascii="Arial" w:hAnsi="Arial" w:cs="Arial"/>
          <w:sz w:val="22"/>
          <w:szCs w:val="22"/>
        </w:rPr>
      </w:pPr>
    </w:p>
    <w:p w14:paraId="12736F72" w14:textId="77777777" w:rsidR="00330DD4" w:rsidRDefault="00330DD4" w:rsidP="00944F76">
      <w:pPr>
        <w:widowControl w:val="0"/>
        <w:autoSpaceDE w:val="0"/>
        <w:autoSpaceDN w:val="0"/>
        <w:adjustRightInd w:val="0"/>
        <w:jc w:val="both"/>
        <w:rPr>
          <w:rFonts w:ascii="Arial" w:hAnsi="Arial" w:cs="Arial"/>
          <w:sz w:val="22"/>
          <w:szCs w:val="22"/>
        </w:rPr>
      </w:pPr>
    </w:p>
    <w:p w14:paraId="7187319E" w14:textId="77777777" w:rsidR="00330DD4" w:rsidRPr="00944F76" w:rsidRDefault="00330DD4" w:rsidP="00944F76">
      <w:pPr>
        <w:widowControl w:val="0"/>
        <w:autoSpaceDE w:val="0"/>
        <w:autoSpaceDN w:val="0"/>
        <w:adjustRightInd w:val="0"/>
        <w:jc w:val="both"/>
        <w:rPr>
          <w:rFonts w:ascii="Arial" w:hAnsi="Arial" w:cs="Arial"/>
          <w:sz w:val="22"/>
          <w:szCs w:val="22"/>
        </w:rPr>
      </w:pPr>
    </w:p>
    <w:p w14:paraId="4D785879" w14:textId="77777777" w:rsidR="00186D85" w:rsidRPr="00573D0C" w:rsidRDefault="00186D85" w:rsidP="00E3216A">
      <w:pPr>
        <w:jc w:val="both"/>
        <w:rPr>
          <w:rFonts w:ascii="Arial" w:hAnsi="Arial" w:cs="Arial"/>
          <w:sz w:val="22"/>
          <w:szCs w:val="22"/>
        </w:rPr>
      </w:pPr>
    </w:p>
    <w:p w14:paraId="6E7FCDD8" w14:textId="77777777" w:rsidR="00400B47" w:rsidRPr="00186D85" w:rsidRDefault="00FB35A7" w:rsidP="00186D85">
      <w:pPr>
        <w:pStyle w:val="Titre"/>
        <w:numPr>
          <w:ilvl w:val="0"/>
          <w:numId w:val="2"/>
        </w:numPr>
        <w:ind w:left="0"/>
        <w:jc w:val="both"/>
        <w:rPr>
          <w:rFonts w:ascii="Arial" w:hAnsi="Arial" w:cs="Arial"/>
          <w:b/>
          <w:color w:val="244061" w:themeColor="accent1" w:themeShade="80"/>
          <w:sz w:val="36"/>
          <w:szCs w:val="36"/>
        </w:rPr>
      </w:pPr>
      <w:r w:rsidRPr="00186D85">
        <w:rPr>
          <w:rFonts w:ascii="Arial" w:hAnsi="Arial" w:cs="Arial"/>
          <w:b/>
          <w:color w:val="244061" w:themeColor="accent1" w:themeShade="80"/>
          <w:sz w:val="36"/>
          <w:szCs w:val="36"/>
        </w:rPr>
        <w:t xml:space="preserve">Financement </w:t>
      </w:r>
    </w:p>
    <w:p w14:paraId="0D189258" w14:textId="2F91C3A9" w:rsidR="00461F03" w:rsidRPr="005439DF" w:rsidRDefault="00461F03" w:rsidP="00461F03">
      <w:pPr>
        <w:autoSpaceDE w:val="0"/>
        <w:autoSpaceDN w:val="0"/>
        <w:adjustRightInd w:val="0"/>
        <w:jc w:val="both"/>
        <w:rPr>
          <w:rFonts w:ascii="Arial" w:hAnsi="Arial" w:cs="Arial"/>
          <w:sz w:val="22"/>
          <w:szCs w:val="22"/>
        </w:rPr>
      </w:pPr>
      <w:r w:rsidRPr="005439DF">
        <w:rPr>
          <w:rFonts w:ascii="Arial" w:hAnsi="Arial" w:cs="Arial"/>
          <w:sz w:val="22"/>
          <w:szCs w:val="22"/>
        </w:rPr>
        <w:lastRenderedPageBreak/>
        <w:t xml:space="preserve">Les crédits identifiés </w:t>
      </w:r>
      <w:r w:rsidR="00F2382F">
        <w:rPr>
          <w:rFonts w:ascii="Arial" w:hAnsi="Arial" w:cs="Arial"/>
          <w:sz w:val="22"/>
          <w:szCs w:val="22"/>
        </w:rPr>
        <w:t>par</w:t>
      </w:r>
      <w:r w:rsidRPr="005439DF">
        <w:rPr>
          <w:rFonts w:ascii="Arial" w:hAnsi="Arial" w:cs="Arial"/>
          <w:sz w:val="22"/>
          <w:szCs w:val="22"/>
        </w:rPr>
        <w:t xml:space="preserve"> l’ARS pour l</w:t>
      </w:r>
      <w:r w:rsidR="00573D0C">
        <w:rPr>
          <w:rFonts w:ascii="Arial" w:hAnsi="Arial" w:cs="Arial"/>
          <w:sz w:val="22"/>
          <w:szCs w:val="22"/>
        </w:rPr>
        <w:t>a mise en œuvre de ces</w:t>
      </w:r>
      <w:r w:rsidR="00A44246">
        <w:rPr>
          <w:rFonts w:ascii="Arial" w:hAnsi="Arial" w:cs="Arial"/>
          <w:sz w:val="22"/>
          <w:szCs w:val="22"/>
        </w:rPr>
        <w:t xml:space="preserve"> deux Clusters QVT en direction des ESMS (soit un total de 14 établissements) </w:t>
      </w:r>
      <w:r w:rsidRPr="005439DF">
        <w:rPr>
          <w:rFonts w:ascii="Arial" w:hAnsi="Arial" w:cs="Arial"/>
          <w:sz w:val="22"/>
          <w:szCs w:val="22"/>
        </w:rPr>
        <w:t xml:space="preserve">seront versés à l’ARACT Bretagne. </w:t>
      </w:r>
    </w:p>
    <w:p w14:paraId="64864EDB" w14:textId="77777777" w:rsidR="007F6FDB" w:rsidRPr="005439DF" w:rsidRDefault="007F6FDB" w:rsidP="00461F03">
      <w:pPr>
        <w:autoSpaceDE w:val="0"/>
        <w:autoSpaceDN w:val="0"/>
        <w:adjustRightInd w:val="0"/>
        <w:jc w:val="both"/>
        <w:rPr>
          <w:rFonts w:ascii="Arial" w:hAnsi="Arial" w:cs="Arial"/>
          <w:sz w:val="22"/>
          <w:szCs w:val="22"/>
        </w:rPr>
      </w:pPr>
    </w:p>
    <w:p w14:paraId="011E9FF9" w14:textId="77777777" w:rsidR="006C59CD" w:rsidRPr="00CC745C" w:rsidRDefault="006C59CD" w:rsidP="00292CFA">
      <w:pPr>
        <w:autoSpaceDE w:val="0"/>
        <w:autoSpaceDN w:val="0"/>
        <w:adjustRightInd w:val="0"/>
        <w:jc w:val="both"/>
        <w:rPr>
          <w:rFonts w:ascii="Arial" w:hAnsi="Arial" w:cs="Arial"/>
          <w:color w:val="000000"/>
          <w:sz w:val="22"/>
          <w:szCs w:val="22"/>
        </w:rPr>
      </w:pPr>
    </w:p>
    <w:p w14:paraId="0EEBC3F0" w14:textId="77777777" w:rsidR="00400B47" w:rsidRPr="00186D85" w:rsidRDefault="00400B47" w:rsidP="00186D85">
      <w:pPr>
        <w:pStyle w:val="Titre"/>
        <w:numPr>
          <w:ilvl w:val="0"/>
          <w:numId w:val="2"/>
        </w:numPr>
        <w:ind w:left="0"/>
        <w:jc w:val="both"/>
        <w:rPr>
          <w:rFonts w:ascii="Arial" w:hAnsi="Arial" w:cs="Arial"/>
          <w:b/>
          <w:color w:val="244061" w:themeColor="accent1" w:themeShade="80"/>
          <w:sz w:val="36"/>
          <w:szCs w:val="36"/>
        </w:rPr>
      </w:pPr>
      <w:r w:rsidRPr="00186D85">
        <w:rPr>
          <w:rFonts w:ascii="Arial" w:hAnsi="Arial" w:cs="Arial"/>
          <w:b/>
          <w:color w:val="244061" w:themeColor="accent1" w:themeShade="80"/>
          <w:sz w:val="36"/>
          <w:szCs w:val="36"/>
        </w:rPr>
        <w:t xml:space="preserve">Procédures </w:t>
      </w:r>
      <w:r w:rsidR="00D31309" w:rsidRPr="00186D85">
        <w:rPr>
          <w:rFonts w:ascii="Arial" w:hAnsi="Arial" w:cs="Arial"/>
          <w:b/>
          <w:color w:val="244061" w:themeColor="accent1" w:themeShade="80"/>
          <w:sz w:val="36"/>
          <w:szCs w:val="36"/>
        </w:rPr>
        <w:t>de dépôt, d’instruction et de financement</w:t>
      </w:r>
      <w:r w:rsidRPr="00186D85">
        <w:rPr>
          <w:rFonts w:ascii="Arial" w:hAnsi="Arial" w:cs="Arial"/>
          <w:b/>
          <w:color w:val="244061" w:themeColor="accent1" w:themeShade="80"/>
          <w:sz w:val="36"/>
          <w:szCs w:val="36"/>
        </w:rPr>
        <w:t xml:space="preserve"> </w:t>
      </w:r>
    </w:p>
    <w:p w14:paraId="05C895AD" w14:textId="77777777" w:rsidR="00D31309" w:rsidRPr="00186D85" w:rsidRDefault="00D31309" w:rsidP="00202862">
      <w:pPr>
        <w:pStyle w:val="Sous-titre"/>
        <w:numPr>
          <w:ilvl w:val="0"/>
          <w:numId w:val="3"/>
        </w:numPr>
        <w:ind w:left="0"/>
        <w:jc w:val="both"/>
        <w:rPr>
          <w:rFonts w:ascii="Arial" w:hAnsi="Arial" w:cs="Arial"/>
          <w:b/>
          <w:i w:val="0"/>
          <w:sz w:val="28"/>
          <w:szCs w:val="28"/>
        </w:rPr>
      </w:pPr>
      <w:r w:rsidRPr="00186D85">
        <w:rPr>
          <w:rFonts w:ascii="Arial" w:hAnsi="Arial" w:cs="Arial"/>
          <w:b/>
          <w:i w:val="0"/>
          <w:sz w:val="28"/>
          <w:szCs w:val="28"/>
        </w:rPr>
        <w:t xml:space="preserve">Modalités de dépôt du dossier de candidature </w:t>
      </w:r>
    </w:p>
    <w:p w14:paraId="7B22B166" w14:textId="77777777" w:rsidR="002F60B4" w:rsidRDefault="002F60B4" w:rsidP="0028071B">
      <w:pPr>
        <w:autoSpaceDE w:val="0"/>
        <w:autoSpaceDN w:val="0"/>
        <w:adjustRightInd w:val="0"/>
        <w:jc w:val="both"/>
        <w:rPr>
          <w:rFonts w:ascii="Arial" w:hAnsi="Arial" w:cs="Arial"/>
          <w:sz w:val="22"/>
          <w:szCs w:val="22"/>
        </w:rPr>
      </w:pPr>
    </w:p>
    <w:p w14:paraId="7CFC8A4D" w14:textId="29B8AF2C" w:rsidR="00DA6BF4" w:rsidRPr="00120C3C" w:rsidRDefault="00DA6BF4" w:rsidP="0028071B">
      <w:pPr>
        <w:autoSpaceDE w:val="0"/>
        <w:autoSpaceDN w:val="0"/>
        <w:adjustRightInd w:val="0"/>
        <w:jc w:val="both"/>
        <w:rPr>
          <w:rFonts w:ascii="Arial" w:hAnsi="Arial" w:cs="Arial"/>
          <w:sz w:val="22"/>
          <w:szCs w:val="22"/>
        </w:rPr>
      </w:pPr>
      <w:r w:rsidRPr="00120C3C">
        <w:rPr>
          <w:rFonts w:ascii="Arial" w:hAnsi="Arial" w:cs="Arial"/>
          <w:sz w:val="22"/>
          <w:szCs w:val="22"/>
        </w:rPr>
        <w:t>Les dossiers de candidature</w:t>
      </w:r>
      <w:r w:rsidR="007F6FDB" w:rsidRPr="00120C3C">
        <w:rPr>
          <w:rFonts w:ascii="Arial" w:hAnsi="Arial" w:cs="Arial"/>
          <w:sz w:val="22"/>
          <w:szCs w:val="22"/>
        </w:rPr>
        <w:t>, selon le modèle joint à cet appel à c</w:t>
      </w:r>
      <w:r w:rsidR="000D2370" w:rsidRPr="00120C3C">
        <w:rPr>
          <w:rFonts w:ascii="Arial" w:hAnsi="Arial" w:cs="Arial"/>
          <w:sz w:val="22"/>
          <w:szCs w:val="22"/>
        </w:rPr>
        <w:t>andidatures,</w:t>
      </w:r>
      <w:r w:rsidRPr="00120C3C">
        <w:rPr>
          <w:rFonts w:ascii="Arial" w:hAnsi="Arial" w:cs="Arial"/>
          <w:sz w:val="22"/>
          <w:szCs w:val="22"/>
        </w:rPr>
        <w:t xml:space="preserve"> devront être déposés </w:t>
      </w:r>
      <w:r w:rsidR="00B24F3F" w:rsidRPr="00120C3C">
        <w:rPr>
          <w:rFonts w:ascii="Arial" w:hAnsi="Arial" w:cs="Arial"/>
          <w:sz w:val="22"/>
          <w:szCs w:val="22"/>
        </w:rPr>
        <w:t xml:space="preserve">simultanément et </w:t>
      </w:r>
      <w:r w:rsidRPr="00120C3C">
        <w:rPr>
          <w:rFonts w:ascii="Arial" w:hAnsi="Arial" w:cs="Arial"/>
          <w:sz w:val="22"/>
          <w:szCs w:val="22"/>
        </w:rPr>
        <w:t xml:space="preserve">au plus </w:t>
      </w:r>
      <w:r w:rsidRPr="003C0472">
        <w:rPr>
          <w:rFonts w:ascii="Arial" w:hAnsi="Arial" w:cs="Arial"/>
          <w:sz w:val="22"/>
          <w:szCs w:val="22"/>
        </w:rPr>
        <w:t xml:space="preserve">tard le </w:t>
      </w:r>
      <w:r w:rsidR="0095210E" w:rsidRPr="00944F76">
        <w:rPr>
          <w:rFonts w:ascii="Arial" w:hAnsi="Arial" w:cs="Arial"/>
          <w:sz w:val="22"/>
          <w:szCs w:val="22"/>
        </w:rPr>
        <w:t>22 février</w:t>
      </w:r>
      <w:r w:rsidR="00374001" w:rsidRPr="00944F76">
        <w:rPr>
          <w:rFonts w:ascii="Arial" w:hAnsi="Arial" w:cs="Arial"/>
          <w:sz w:val="22"/>
          <w:szCs w:val="22"/>
        </w:rPr>
        <w:t xml:space="preserve"> 2019</w:t>
      </w:r>
      <w:r w:rsidRPr="00944F76">
        <w:rPr>
          <w:rFonts w:ascii="Arial" w:hAnsi="Arial" w:cs="Arial"/>
          <w:sz w:val="22"/>
          <w:szCs w:val="22"/>
        </w:rPr>
        <w:t xml:space="preserve"> sur </w:t>
      </w:r>
      <w:r w:rsidRPr="00120C3C">
        <w:rPr>
          <w:rFonts w:ascii="Arial" w:hAnsi="Arial" w:cs="Arial"/>
          <w:sz w:val="22"/>
          <w:szCs w:val="22"/>
        </w:rPr>
        <w:t>les messageries électroniques suivantes :</w:t>
      </w:r>
    </w:p>
    <w:p w14:paraId="7F52B84F" w14:textId="77777777" w:rsidR="00DA6BF4" w:rsidRPr="00120C3C" w:rsidRDefault="00DA6BF4" w:rsidP="0028071B">
      <w:pPr>
        <w:autoSpaceDE w:val="0"/>
        <w:autoSpaceDN w:val="0"/>
        <w:adjustRightInd w:val="0"/>
        <w:jc w:val="both"/>
        <w:rPr>
          <w:rFonts w:ascii="Arial" w:hAnsi="Arial" w:cs="Arial"/>
          <w:sz w:val="22"/>
          <w:szCs w:val="22"/>
        </w:rPr>
      </w:pPr>
    </w:p>
    <w:p w14:paraId="2375B725" w14:textId="77777777" w:rsidR="00DA6BF4" w:rsidRPr="00120C3C" w:rsidRDefault="00DA6BF4" w:rsidP="00DA6BF4">
      <w:pPr>
        <w:pStyle w:val="Paragraphedeliste"/>
        <w:numPr>
          <w:ilvl w:val="0"/>
          <w:numId w:val="24"/>
        </w:numPr>
        <w:autoSpaceDE w:val="0"/>
        <w:autoSpaceDN w:val="0"/>
        <w:adjustRightInd w:val="0"/>
        <w:jc w:val="both"/>
        <w:rPr>
          <w:rFonts w:ascii="Arial" w:hAnsi="Arial" w:cs="Arial"/>
          <w:sz w:val="22"/>
          <w:szCs w:val="22"/>
        </w:rPr>
      </w:pPr>
      <w:r w:rsidRPr="00120C3C">
        <w:rPr>
          <w:rFonts w:ascii="Arial" w:hAnsi="Arial" w:cs="Arial"/>
          <w:sz w:val="22"/>
          <w:szCs w:val="22"/>
        </w:rPr>
        <w:t xml:space="preserve">Pour l’ARS Bretagne : </w:t>
      </w:r>
      <w:hyperlink r:id="rId14" w:history="1">
        <w:r w:rsidRPr="00120C3C">
          <w:rPr>
            <w:rStyle w:val="Lienhypertexte"/>
            <w:rFonts w:ascii="Arial" w:hAnsi="Arial" w:cs="Arial"/>
            <w:color w:val="auto"/>
            <w:sz w:val="22"/>
            <w:szCs w:val="22"/>
          </w:rPr>
          <w:t>ars-bretagne-sep-psce@sante.fr</w:t>
        </w:r>
      </w:hyperlink>
    </w:p>
    <w:p w14:paraId="75FFD770" w14:textId="1F263819" w:rsidR="00DA6BF4" w:rsidRPr="00120C3C" w:rsidRDefault="00DA6BF4" w:rsidP="00DA6BF4">
      <w:pPr>
        <w:pStyle w:val="Paragraphedeliste"/>
        <w:numPr>
          <w:ilvl w:val="0"/>
          <w:numId w:val="24"/>
        </w:numPr>
        <w:autoSpaceDE w:val="0"/>
        <w:autoSpaceDN w:val="0"/>
        <w:adjustRightInd w:val="0"/>
        <w:jc w:val="both"/>
        <w:rPr>
          <w:rStyle w:val="Lienhypertexte"/>
          <w:rFonts w:ascii="Arial" w:hAnsi="Arial" w:cs="Arial"/>
          <w:color w:val="auto"/>
          <w:sz w:val="22"/>
          <w:szCs w:val="22"/>
          <w:u w:val="none"/>
        </w:rPr>
      </w:pPr>
      <w:r w:rsidRPr="00120C3C">
        <w:rPr>
          <w:rFonts w:ascii="Arial" w:hAnsi="Arial" w:cs="Arial"/>
          <w:sz w:val="22"/>
          <w:szCs w:val="22"/>
        </w:rPr>
        <w:t xml:space="preserve">Pour l’ARACT Bretagne : </w:t>
      </w:r>
      <w:r w:rsidR="00D74078">
        <w:rPr>
          <w:rStyle w:val="Lienhypertexte"/>
          <w:rFonts w:ascii="Arial" w:hAnsi="Arial" w:cs="Arial"/>
          <w:color w:val="auto"/>
          <w:sz w:val="22"/>
          <w:szCs w:val="22"/>
        </w:rPr>
        <w:t xml:space="preserve">j.reerink-boulanger@anact.fr </w:t>
      </w:r>
    </w:p>
    <w:p w14:paraId="7F0B48E8" w14:textId="77777777" w:rsidR="000D2370" w:rsidRPr="00120C3C" w:rsidRDefault="000D2370" w:rsidP="00B24F3F">
      <w:pPr>
        <w:autoSpaceDE w:val="0"/>
        <w:autoSpaceDN w:val="0"/>
        <w:adjustRightInd w:val="0"/>
        <w:jc w:val="both"/>
        <w:rPr>
          <w:rFonts w:ascii="Arial" w:hAnsi="Arial" w:cs="Arial"/>
          <w:sz w:val="22"/>
          <w:szCs w:val="22"/>
        </w:rPr>
      </w:pPr>
    </w:p>
    <w:p w14:paraId="0B9F9478" w14:textId="1868E0C3" w:rsidR="00B24F3F" w:rsidRDefault="000D2370" w:rsidP="00B24F3F">
      <w:pPr>
        <w:autoSpaceDE w:val="0"/>
        <w:autoSpaceDN w:val="0"/>
        <w:adjustRightInd w:val="0"/>
        <w:jc w:val="both"/>
        <w:rPr>
          <w:rFonts w:ascii="Arial" w:hAnsi="Arial" w:cs="Arial"/>
          <w:sz w:val="22"/>
          <w:szCs w:val="22"/>
        </w:rPr>
      </w:pPr>
      <w:r w:rsidRPr="00120C3C">
        <w:rPr>
          <w:rFonts w:ascii="Arial" w:hAnsi="Arial" w:cs="Arial"/>
          <w:sz w:val="22"/>
          <w:szCs w:val="22"/>
        </w:rPr>
        <w:t>Ils intègr</w:t>
      </w:r>
      <w:r w:rsidR="00186D85">
        <w:rPr>
          <w:rFonts w:ascii="Arial" w:hAnsi="Arial" w:cs="Arial"/>
          <w:sz w:val="22"/>
          <w:szCs w:val="22"/>
        </w:rPr>
        <w:t>eron</w:t>
      </w:r>
      <w:r w:rsidRPr="00120C3C">
        <w:rPr>
          <w:rFonts w:ascii="Arial" w:hAnsi="Arial" w:cs="Arial"/>
          <w:sz w:val="22"/>
          <w:szCs w:val="22"/>
        </w:rPr>
        <w:t xml:space="preserve">t des éléments de présentation de l’établissement, de son contexte et de ses motivations ainsi qu’une première identification des ressources internes qui seront mobilisées dans le cadre de la démarche. </w:t>
      </w:r>
    </w:p>
    <w:p w14:paraId="19723251" w14:textId="715E1D7C" w:rsidR="00380656" w:rsidRPr="00120C3C" w:rsidRDefault="00380656" w:rsidP="00B24F3F">
      <w:pPr>
        <w:autoSpaceDE w:val="0"/>
        <w:autoSpaceDN w:val="0"/>
        <w:adjustRightInd w:val="0"/>
        <w:jc w:val="both"/>
        <w:rPr>
          <w:rFonts w:ascii="Arial" w:hAnsi="Arial" w:cs="Arial"/>
          <w:sz w:val="22"/>
          <w:szCs w:val="22"/>
        </w:rPr>
      </w:pPr>
      <w:r>
        <w:rPr>
          <w:rFonts w:ascii="Arial" w:hAnsi="Arial" w:cs="Arial"/>
          <w:sz w:val="22"/>
          <w:szCs w:val="22"/>
        </w:rPr>
        <w:t xml:space="preserve"> </w:t>
      </w:r>
    </w:p>
    <w:p w14:paraId="02DCE957" w14:textId="73E81B9D" w:rsidR="00763D1E" w:rsidRDefault="00763D1E">
      <w:pPr>
        <w:rPr>
          <w:rFonts w:ascii="Arial" w:hAnsi="Arial" w:cs="Arial"/>
          <w:sz w:val="22"/>
          <w:szCs w:val="22"/>
        </w:rPr>
      </w:pPr>
      <w:r>
        <w:rPr>
          <w:rFonts w:ascii="Arial" w:hAnsi="Arial" w:cs="Arial"/>
          <w:sz w:val="22"/>
          <w:szCs w:val="22"/>
        </w:rPr>
        <w:br w:type="page"/>
      </w:r>
    </w:p>
    <w:p w14:paraId="72F8CB16" w14:textId="77777777" w:rsidR="003B232B" w:rsidRPr="00186D85" w:rsidRDefault="003B232B" w:rsidP="00202862">
      <w:pPr>
        <w:pStyle w:val="Sous-titre"/>
        <w:numPr>
          <w:ilvl w:val="0"/>
          <w:numId w:val="3"/>
        </w:numPr>
        <w:ind w:left="0"/>
        <w:jc w:val="both"/>
        <w:rPr>
          <w:rFonts w:ascii="Arial" w:hAnsi="Arial" w:cs="Arial"/>
          <w:b/>
          <w:i w:val="0"/>
          <w:sz w:val="28"/>
          <w:szCs w:val="28"/>
        </w:rPr>
      </w:pPr>
      <w:r w:rsidRPr="00CC745C">
        <w:rPr>
          <w:rFonts w:ascii="Arial" w:hAnsi="Arial" w:cs="Arial"/>
          <w:b/>
          <w:i w:val="0"/>
          <w:sz w:val="28"/>
          <w:szCs w:val="28"/>
        </w:rPr>
        <w:lastRenderedPageBreak/>
        <w:t>C</w:t>
      </w:r>
      <w:r w:rsidRPr="00186D85">
        <w:rPr>
          <w:rFonts w:ascii="Arial" w:hAnsi="Arial" w:cs="Arial"/>
          <w:b/>
          <w:i w:val="0"/>
          <w:sz w:val="28"/>
          <w:szCs w:val="28"/>
        </w:rPr>
        <w:t>ritère</w:t>
      </w:r>
      <w:r w:rsidR="009A15A9" w:rsidRPr="00186D85">
        <w:rPr>
          <w:rFonts w:ascii="Arial" w:hAnsi="Arial" w:cs="Arial"/>
          <w:b/>
          <w:i w:val="0"/>
          <w:sz w:val="28"/>
          <w:szCs w:val="28"/>
        </w:rPr>
        <w:t>s</w:t>
      </w:r>
      <w:r w:rsidRPr="00186D85">
        <w:rPr>
          <w:rFonts w:ascii="Arial" w:hAnsi="Arial" w:cs="Arial"/>
          <w:b/>
          <w:i w:val="0"/>
          <w:sz w:val="28"/>
          <w:szCs w:val="28"/>
        </w:rPr>
        <w:t xml:space="preserve"> </w:t>
      </w:r>
      <w:r w:rsidR="009D57CE" w:rsidRPr="00186D85">
        <w:rPr>
          <w:rFonts w:ascii="Arial" w:hAnsi="Arial" w:cs="Arial"/>
          <w:b/>
          <w:i w:val="0"/>
          <w:sz w:val="28"/>
          <w:szCs w:val="28"/>
        </w:rPr>
        <w:t xml:space="preserve">régionaux </w:t>
      </w:r>
      <w:r w:rsidRPr="00186D85">
        <w:rPr>
          <w:rFonts w:ascii="Arial" w:hAnsi="Arial" w:cs="Arial"/>
          <w:b/>
          <w:i w:val="0"/>
          <w:sz w:val="28"/>
          <w:szCs w:val="28"/>
        </w:rPr>
        <w:t xml:space="preserve">de sélection des </w:t>
      </w:r>
      <w:r w:rsidR="00B76393" w:rsidRPr="00186D85">
        <w:rPr>
          <w:rFonts w:ascii="Arial" w:hAnsi="Arial" w:cs="Arial"/>
          <w:b/>
          <w:i w:val="0"/>
          <w:sz w:val="28"/>
          <w:szCs w:val="28"/>
        </w:rPr>
        <w:t>candidatures</w:t>
      </w:r>
    </w:p>
    <w:p w14:paraId="4D93FE4E" w14:textId="77777777" w:rsidR="00C75541" w:rsidRPr="00CC745C" w:rsidRDefault="00C75541" w:rsidP="002A494D">
      <w:pPr>
        <w:jc w:val="both"/>
        <w:rPr>
          <w:rFonts w:ascii="Arial" w:hAnsi="Arial" w:cs="Arial"/>
          <w:sz w:val="22"/>
          <w:szCs w:val="22"/>
          <w:u w:val="single"/>
        </w:rPr>
      </w:pPr>
    </w:p>
    <w:p w14:paraId="418FE528" w14:textId="77777777" w:rsidR="00DA6BF4" w:rsidRPr="00FA4812" w:rsidRDefault="00DA6BF4" w:rsidP="002A494D">
      <w:pPr>
        <w:jc w:val="both"/>
        <w:rPr>
          <w:rFonts w:ascii="Arial" w:hAnsi="Arial" w:cs="Arial"/>
          <w:sz w:val="22"/>
          <w:szCs w:val="22"/>
        </w:rPr>
      </w:pPr>
      <w:r w:rsidRPr="00FA4812">
        <w:rPr>
          <w:rFonts w:ascii="Arial" w:hAnsi="Arial" w:cs="Arial"/>
          <w:sz w:val="22"/>
          <w:szCs w:val="22"/>
        </w:rPr>
        <w:t xml:space="preserve">Les candidatures réceptionnées seront sélectionnées </w:t>
      </w:r>
      <w:r w:rsidR="006A5DA3" w:rsidRPr="00FA4812">
        <w:rPr>
          <w:rFonts w:ascii="Arial" w:hAnsi="Arial" w:cs="Arial"/>
          <w:sz w:val="22"/>
          <w:szCs w:val="22"/>
        </w:rPr>
        <w:t xml:space="preserve">notamment </w:t>
      </w:r>
      <w:r w:rsidRPr="00FA4812">
        <w:rPr>
          <w:rFonts w:ascii="Arial" w:hAnsi="Arial" w:cs="Arial"/>
          <w:sz w:val="22"/>
          <w:szCs w:val="22"/>
        </w:rPr>
        <w:t xml:space="preserve">au regard des critères suivants : </w:t>
      </w:r>
    </w:p>
    <w:p w14:paraId="4856FBCF" w14:textId="77777777" w:rsidR="00DA6BF4" w:rsidRPr="00FA4812" w:rsidRDefault="00DA6BF4" w:rsidP="002A494D">
      <w:pPr>
        <w:jc w:val="both"/>
        <w:rPr>
          <w:rFonts w:ascii="Arial" w:hAnsi="Arial" w:cs="Arial"/>
          <w:sz w:val="22"/>
          <w:szCs w:val="22"/>
        </w:rPr>
      </w:pPr>
    </w:p>
    <w:p w14:paraId="4C070A97" w14:textId="0B889310" w:rsidR="00DA6BF4" w:rsidRPr="00FA4812" w:rsidRDefault="00DA6BF4" w:rsidP="00DA6BF4">
      <w:pPr>
        <w:pStyle w:val="Paragraphedeliste"/>
        <w:numPr>
          <w:ilvl w:val="0"/>
          <w:numId w:val="24"/>
        </w:numPr>
        <w:jc w:val="both"/>
        <w:rPr>
          <w:rFonts w:ascii="Arial" w:hAnsi="Arial" w:cs="Arial"/>
          <w:sz w:val="22"/>
          <w:szCs w:val="22"/>
        </w:rPr>
      </w:pPr>
      <w:r w:rsidRPr="00FA4812">
        <w:rPr>
          <w:rFonts w:ascii="Arial" w:hAnsi="Arial" w:cs="Arial"/>
          <w:sz w:val="22"/>
          <w:szCs w:val="22"/>
        </w:rPr>
        <w:t>Intérêt et accord de la direction et des représentants du personnel pour porter et participer conjointement à l’action</w:t>
      </w:r>
      <w:r w:rsidR="00186D85">
        <w:rPr>
          <w:rFonts w:ascii="Arial" w:hAnsi="Arial" w:cs="Arial"/>
          <w:sz w:val="22"/>
          <w:szCs w:val="22"/>
        </w:rPr>
        <w:t> ;</w:t>
      </w:r>
    </w:p>
    <w:p w14:paraId="452E2D41" w14:textId="45640D48" w:rsidR="00DA6BF4" w:rsidRPr="00FA4812" w:rsidRDefault="004F3E09" w:rsidP="00DA6BF4">
      <w:pPr>
        <w:pStyle w:val="Paragraphedeliste"/>
        <w:numPr>
          <w:ilvl w:val="0"/>
          <w:numId w:val="24"/>
        </w:numPr>
        <w:jc w:val="both"/>
        <w:rPr>
          <w:rFonts w:ascii="Arial" w:hAnsi="Arial" w:cs="Arial"/>
          <w:sz w:val="22"/>
          <w:szCs w:val="22"/>
        </w:rPr>
      </w:pPr>
      <w:r w:rsidRPr="00120C3C">
        <w:rPr>
          <w:rFonts w:ascii="Arial" w:hAnsi="Arial" w:cs="Arial"/>
          <w:sz w:val="22"/>
          <w:szCs w:val="22"/>
        </w:rPr>
        <w:t>Motivations, objectifs, projet</w:t>
      </w:r>
      <w:r w:rsidR="00AB0321">
        <w:rPr>
          <w:rFonts w:ascii="Arial" w:hAnsi="Arial" w:cs="Arial"/>
          <w:sz w:val="22"/>
          <w:szCs w:val="22"/>
        </w:rPr>
        <w:t>s</w:t>
      </w:r>
      <w:r w:rsidRPr="00120C3C">
        <w:rPr>
          <w:rFonts w:ascii="Arial" w:hAnsi="Arial" w:cs="Arial"/>
          <w:sz w:val="22"/>
          <w:szCs w:val="22"/>
        </w:rPr>
        <w:t xml:space="preserve"> </w:t>
      </w:r>
      <w:r w:rsidR="000525F7">
        <w:rPr>
          <w:rFonts w:ascii="Arial" w:hAnsi="Arial" w:cs="Arial"/>
          <w:sz w:val="22"/>
          <w:szCs w:val="22"/>
        </w:rPr>
        <w:t xml:space="preserve">amenant </w:t>
      </w:r>
      <w:r w:rsidR="00DA6BF4" w:rsidRPr="00FA4812">
        <w:rPr>
          <w:rFonts w:ascii="Arial" w:hAnsi="Arial" w:cs="Arial"/>
          <w:sz w:val="22"/>
          <w:szCs w:val="22"/>
        </w:rPr>
        <w:t>l’établissement à se porter candidat</w:t>
      </w:r>
      <w:r w:rsidR="00186D85">
        <w:rPr>
          <w:rFonts w:ascii="Arial" w:hAnsi="Arial" w:cs="Arial"/>
          <w:sz w:val="22"/>
          <w:szCs w:val="22"/>
        </w:rPr>
        <w:t> ;</w:t>
      </w:r>
    </w:p>
    <w:p w14:paraId="178AEDC2" w14:textId="2B82C9A1" w:rsidR="006A5DA3" w:rsidRPr="00FA4812" w:rsidRDefault="00DA6BF4" w:rsidP="00DA6BF4">
      <w:pPr>
        <w:pStyle w:val="Paragraphedeliste"/>
        <w:numPr>
          <w:ilvl w:val="0"/>
          <w:numId w:val="24"/>
        </w:numPr>
        <w:jc w:val="both"/>
        <w:rPr>
          <w:rFonts w:ascii="Arial" w:hAnsi="Arial" w:cs="Arial"/>
          <w:sz w:val="22"/>
          <w:szCs w:val="22"/>
        </w:rPr>
      </w:pPr>
      <w:r w:rsidRPr="00FA4812">
        <w:rPr>
          <w:rFonts w:ascii="Arial" w:hAnsi="Arial" w:cs="Arial"/>
          <w:sz w:val="22"/>
          <w:szCs w:val="22"/>
        </w:rPr>
        <w:t>Disponibilité des ressources internes pour pouvoir participer aux temps collectifs inter-établissements, réaliser une démarche en interne et mobiliser le groupe de travail et le comité de pilotage</w:t>
      </w:r>
      <w:r w:rsidR="00546B68">
        <w:rPr>
          <w:rFonts w:ascii="Arial" w:hAnsi="Arial" w:cs="Arial"/>
          <w:sz w:val="22"/>
          <w:szCs w:val="22"/>
        </w:rPr>
        <w:t>.</w:t>
      </w:r>
    </w:p>
    <w:p w14:paraId="47CFE878" w14:textId="50DFE52B" w:rsidR="00DA6BF4" w:rsidRPr="00FA4812" w:rsidRDefault="006A5DA3" w:rsidP="00DA6BF4">
      <w:pPr>
        <w:pStyle w:val="Paragraphedeliste"/>
        <w:numPr>
          <w:ilvl w:val="0"/>
          <w:numId w:val="24"/>
        </w:numPr>
        <w:jc w:val="both"/>
        <w:rPr>
          <w:rFonts w:ascii="Arial" w:hAnsi="Arial" w:cs="Arial"/>
          <w:sz w:val="22"/>
          <w:szCs w:val="22"/>
        </w:rPr>
      </w:pPr>
      <w:r w:rsidRPr="00FA4812">
        <w:rPr>
          <w:rFonts w:ascii="Arial" w:hAnsi="Arial" w:cs="Arial"/>
          <w:sz w:val="22"/>
          <w:szCs w:val="22"/>
        </w:rPr>
        <w:t>Expériences au regard des problématiques de santé au travail, qualité de vie au travail, dialogue social</w:t>
      </w:r>
      <w:r w:rsidR="004F3E09">
        <w:rPr>
          <w:rFonts w:ascii="Arial" w:hAnsi="Arial" w:cs="Arial"/>
          <w:sz w:val="22"/>
          <w:szCs w:val="22"/>
        </w:rPr>
        <w:t>.</w:t>
      </w:r>
    </w:p>
    <w:p w14:paraId="0E1617E4" w14:textId="7967ADD7" w:rsidR="006A5DA3" w:rsidRDefault="006A5DA3" w:rsidP="006A5DA3">
      <w:pPr>
        <w:jc w:val="both"/>
        <w:rPr>
          <w:rFonts w:ascii="Arial" w:hAnsi="Arial" w:cs="Arial"/>
          <w:sz w:val="22"/>
          <w:szCs w:val="22"/>
        </w:rPr>
      </w:pPr>
    </w:p>
    <w:p w14:paraId="4BED4A89" w14:textId="2A5E57D4" w:rsidR="00380656" w:rsidRPr="00944F76" w:rsidRDefault="00D74078" w:rsidP="00380656">
      <w:pPr>
        <w:jc w:val="both"/>
        <w:rPr>
          <w:rFonts w:ascii="Arial" w:hAnsi="Arial" w:cs="Arial"/>
          <w:sz w:val="22"/>
          <w:szCs w:val="22"/>
        </w:rPr>
      </w:pPr>
      <w:r w:rsidRPr="00944F76">
        <w:rPr>
          <w:rFonts w:ascii="Arial" w:hAnsi="Arial" w:cs="Arial"/>
          <w:sz w:val="22"/>
          <w:szCs w:val="22"/>
        </w:rPr>
        <w:t>D’un point de vue opérationnel et notamment afin de réduire les déplacements des participants pour les temps collectifs inter-établissements et de renforcer les dynamiques territoriales entre établissements, il est prévu</w:t>
      </w:r>
      <w:r w:rsidR="00380656" w:rsidRPr="00944F76">
        <w:rPr>
          <w:rFonts w:ascii="Arial" w:hAnsi="Arial" w:cs="Arial"/>
          <w:sz w:val="22"/>
          <w:szCs w:val="22"/>
        </w:rPr>
        <w:t xml:space="preserve"> </w:t>
      </w:r>
      <w:r w:rsidR="006F7F38" w:rsidRPr="00944F76">
        <w:rPr>
          <w:rFonts w:ascii="Arial" w:hAnsi="Arial" w:cs="Arial"/>
          <w:sz w:val="22"/>
          <w:szCs w:val="22"/>
        </w:rPr>
        <w:t>de retenir</w:t>
      </w:r>
      <w:r w:rsidR="0056105C" w:rsidRPr="00944F76">
        <w:rPr>
          <w:rFonts w:ascii="Arial" w:hAnsi="Arial" w:cs="Arial"/>
          <w:sz w:val="22"/>
          <w:szCs w:val="22"/>
        </w:rPr>
        <w:t xml:space="preserve"> sur ce seul appel à candidatures </w:t>
      </w:r>
      <w:r w:rsidR="00380656" w:rsidRPr="00944F76">
        <w:rPr>
          <w:rFonts w:ascii="Arial" w:hAnsi="Arial" w:cs="Arial"/>
          <w:sz w:val="22"/>
          <w:szCs w:val="22"/>
        </w:rPr>
        <w:t>:</w:t>
      </w:r>
    </w:p>
    <w:p w14:paraId="6E92BE38" w14:textId="77777777" w:rsidR="00380656" w:rsidRPr="00944F76" w:rsidRDefault="00380656" w:rsidP="00380656">
      <w:pPr>
        <w:jc w:val="both"/>
        <w:rPr>
          <w:rFonts w:ascii="Arial" w:hAnsi="Arial" w:cs="Arial"/>
          <w:sz w:val="22"/>
          <w:szCs w:val="22"/>
        </w:rPr>
      </w:pPr>
    </w:p>
    <w:p w14:paraId="0E9860F5" w14:textId="77777777" w:rsidR="00380656" w:rsidRPr="00944F76" w:rsidRDefault="00380656" w:rsidP="00380656">
      <w:pPr>
        <w:jc w:val="both"/>
        <w:rPr>
          <w:rFonts w:ascii="Arial" w:hAnsi="Arial" w:cs="Arial"/>
          <w:sz w:val="22"/>
          <w:szCs w:val="22"/>
        </w:rPr>
      </w:pPr>
    </w:p>
    <w:p w14:paraId="5114AD45" w14:textId="005C1D3C" w:rsidR="00380656" w:rsidRPr="00944F76" w:rsidRDefault="00380656" w:rsidP="00380656">
      <w:pPr>
        <w:pStyle w:val="Paragraphedeliste"/>
        <w:numPr>
          <w:ilvl w:val="0"/>
          <w:numId w:val="24"/>
        </w:numPr>
        <w:jc w:val="both"/>
        <w:rPr>
          <w:rFonts w:ascii="Arial" w:hAnsi="Arial" w:cs="Arial"/>
          <w:b/>
          <w:sz w:val="22"/>
          <w:szCs w:val="22"/>
        </w:rPr>
      </w:pPr>
      <w:r w:rsidRPr="00944F76">
        <w:rPr>
          <w:rFonts w:ascii="Arial" w:hAnsi="Arial" w:cs="Arial"/>
          <w:b/>
          <w:sz w:val="22"/>
          <w:szCs w:val="22"/>
        </w:rPr>
        <w:t xml:space="preserve">Des établissements </w:t>
      </w:r>
      <w:r w:rsidR="00A00C5F" w:rsidRPr="00944F76">
        <w:rPr>
          <w:rFonts w:ascii="Arial" w:hAnsi="Arial" w:cs="Arial"/>
          <w:b/>
          <w:sz w:val="22"/>
          <w:szCs w:val="22"/>
        </w:rPr>
        <w:t>d’Ille et Vilaine</w:t>
      </w:r>
      <w:r w:rsidRPr="00944F76">
        <w:rPr>
          <w:rFonts w:ascii="Arial" w:hAnsi="Arial" w:cs="Arial"/>
          <w:b/>
          <w:sz w:val="22"/>
          <w:szCs w:val="22"/>
        </w:rPr>
        <w:t xml:space="preserve"> et du Morbihan </w:t>
      </w:r>
      <w:r w:rsidR="006F7F38" w:rsidRPr="00944F76">
        <w:rPr>
          <w:rFonts w:ascii="Arial" w:hAnsi="Arial" w:cs="Arial"/>
          <w:b/>
          <w:sz w:val="22"/>
          <w:szCs w:val="22"/>
        </w:rPr>
        <w:t>pour le 1</w:t>
      </w:r>
      <w:r w:rsidR="006F7F38" w:rsidRPr="00944F76">
        <w:rPr>
          <w:rFonts w:ascii="Arial" w:hAnsi="Arial" w:cs="Arial"/>
          <w:b/>
          <w:sz w:val="22"/>
          <w:szCs w:val="22"/>
          <w:vertAlign w:val="superscript"/>
        </w:rPr>
        <w:t>er</w:t>
      </w:r>
      <w:r w:rsidR="006F7F38" w:rsidRPr="00944F76">
        <w:rPr>
          <w:rFonts w:ascii="Arial" w:hAnsi="Arial" w:cs="Arial"/>
          <w:b/>
          <w:sz w:val="22"/>
          <w:szCs w:val="22"/>
        </w:rPr>
        <w:t xml:space="preserve"> groupe d’établissements (accompagnement du mois d’</w:t>
      </w:r>
      <w:r w:rsidRPr="00944F76">
        <w:rPr>
          <w:rFonts w:ascii="Arial" w:hAnsi="Arial" w:cs="Arial"/>
          <w:b/>
          <w:sz w:val="22"/>
          <w:szCs w:val="22"/>
        </w:rPr>
        <w:t>avril 2019 à juin 2020</w:t>
      </w:r>
      <w:r w:rsidR="00374001" w:rsidRPr="00944F76">
        <w:rPr>
          <w:rFonts w:ascii="Arial" w:hAnsi="Arial" w:cs="Arial"/>
          <w:b/>
          <w:sz w:val="22"/>
          <w:szCs w:val="22"/>
        </w:rPr>
        <w:t>)</w:t>
      </w:r>
      <w:r w:rsidR="00E502B8" w:rsidRPr="00944F76">
        <w:rPr>
          <w:rFonts w:ascii="Arial" w:hAnsi="Arial" w:cs="Arial"/>
          <w:b/>
          <w:sz w:val="22"/>
          <w:szCs w:val="22"/>
        </w:rPr>
        <w:t>.</w:t>
      </w:r>
    </w:p>
    <w:p w14:paraId="19850E50" w14:textId="1947A698" w:rsidR="00D74078" w:rsidRPr="00944F76" w:rsidRDefault="00380656" w:rsidP="00380656">
      <w:pPr>
        <w:pStyle w:val="Paragraphedeliste"/>
        <w:numPr>
          <w:ilvl w:val="0"/>
          <w:numId w:val="24"/>
        </w:numPr>
        <w:jc w:val="both"/>
        <w:rPr>
          <w:rFonts w:ascii="Arial" w:hAnsi="Arial" w:cs="Arial"/>
          <w:b/>
          <w:sz w:val="22"/>
          <w:szCs w:val="22"/>
        </w:rPr>
      </w:pPr>
      <w:r w:rsidRPr="00944F76">
        <w:rPr>
          <w:rFonts w:ascii="Arial" w:hAnsi="Arial" w:cs="Arial"/>
          <w:b/>
          <w:sz w:val="22"/>
          <w:szCs w:val="22"/>
        </w:rPr>
        <w:t xml:space="preserve">Des établissements des Côtes d’Armor et </w:t>
      </w:r>
      <w:r w:rsidR="00A00C5F" w:rsidRPr="00944F76">
        <w:rPr>
          <w:rFonts w:ascii="Arial" w:hAnsi="Arial" w:cs="Arial"/>
          <w:b/>
          <w:sz w:val="22"/>
          <w:szCs w:val="22"/>
        </w:rPr>
        <w:t>du Finistère</w:t>
      </w:r>
      <w:r w:rsidRPr="00944F76">
        <w:rPr>
          <w:rFonts w:ascii="Arial" w:hAnsi="Arial" w:cs="Arial"/>
          <w:b/>
          <w:sz w:val="22"/>
          <w:szCs w:val="22"/>
        </w:rPr>
        <w:t xml:space="preserve"> </w:t>
      </w:r>
      <w:r w:rsidR="006F7F38" w:rsidRPr="00944F76">
        <w:rPr>
          <w:rFonts w:ascii="Arial" w:hAnsi="Arial" w:cs="Arial"/>
          <w:b/>
          <w:sz w:val="22"/>
          <w:szCs w:val="22"/>
        </w:rPr>
        <w:t>pour le 2</w:t>
      </w:r>
      <w:r w:rsidR="00E502B8" w:rsidRPr="00944F76">
        <w:rPr>
          <w:rFonts w:ascii="Arial" w:hAnsi="Arial" w:cs="Arial"/>
          <w:b/>
          <w:sz w:val="22"/>
          <w:szCs w:val="22"/>
          <w:vertAlign w:val="superscript"/>
        </w:rPr>
        <w:t>ème</w:t>
      </w:r>
      <w:r w:rsidR="00E502B8" w:rsidRPr="00944F76">
        <w:rPr>
          <w:rFonts w:ascii="Arial" w:hAnsi="Arial" w:cs="Arial"/>
          <w:b/>
          <w:sz w:val="22"/>
          <w:szCs w:val="22"/>
        </w:rPr>
        <w:t xml:space="preserve"> </w:t>
      </w:r>
      <w:r w:rsidR="006F7F38" w:rsidRPr="00944F76">
        <w:rPr>
          <w:rFonts w:ascii="Arial" w:hAnsi="Arial" w:cs="Arial"/>
          <w:b/>
          <w:sz w:val="22"/>
          <w:szCs w:val="22"/>
        </w:rPr>
        <w:t xml:space="preserve">groupe d’établissements </w:t>
      </w:r>
      <w:r w:rsidRPr="00944F76">
        <w:rPr>
          <w:rFonts w:ascii="Arial" w:hAnsi="Arial" w:cs="Arial"/>
          <w:b/>
          <w:sz w:val="22"/>
          <w:szCs w:val="22"/>
        </w:rPr>
        <w:t>(</w:t>
      </w:r>
      <w:r w:rsidR="006F7F38" w:rsidRPr="00944F76">
        <w:rPr>
          <w:rFonts w:ascii="Arial" w:hAnsi="Arial" w:cs="Arial"/>
          <w:b/>
          <w:sz w:val="22"/>
          <w:szCs w:val="22"/>
        </w:rPr>
        <w:t xml:space="preserve">de </w:t>
      </w:r>
      <w:r w:rsidRPr="00944F76">
        <w:rPr>
          <w:rFonts w:ascii="Arial" w:hAnsi="Arial" w:cs="Arial"/>
          <w:b/>
          <w:sz w:val="22"/>
          <w:szCs w:val="22"/>
        </w:rPr>
        <w:t>septembre 2019 à décembre 2020)</w:t>
      </w:r>
      <w:r w:rsidR="00E502B8" w:rsidRPr="00944F76">
        <w:rPr>
          <w:rFonts w:ascii="Arial" w:hAnsi="Arial" w:cs="Arial"/>
          <w:b/>
          <w:sz w:val="22"/>
          <w:szCs w:val="22"/>
        </w:rPr>
        <w:t>.</w:t>
      </w:r>
      <w:r w:rsidRPr="00944F76">
        <w:rPr>
          <w:rFonts w:ascii="Arial" w:hAnsi="Arial" w:cs="Arial"/>
          <w:b/>
          <w:sz w:val="22"/>
          <w:szCs w:val="22"/>
        </w:rPr>
        <w:t xml:space="preserve">  </w:t>
      </w:r>
      <w:r w:rsidR="00D74078" w:rsidRPr="00944F76">
        <w:rPr>
          <w:rFonts w:ascii="Arial" w:hAnsi="Arial" w:cs="Arial"/>
          <w:b/>
          <w:sz w:val="22"/>
          <w:szCs w:val="22"/>
        </w:rPr>
        <w:t xml:space="preserve">    </w:t>
      </w:r>
    </w:p>
    <w:p w14:paraId="62F1C967" w14:textId="77777777" w:rsidR="00D74078" w:rsidRDefault="00D74078" w:rsidP="006A5DA3">
      <w:pPr>
        <w:jc w:val="both"/>
        <w:rPr>
          <w:rFonts w:ascii="Arial" w:hAnsi="Arial" w:cs="Arial"/>
          <w:sz w:val="22"/>
          <w:szCs w:val="22"/>
        </w:rPr>
      </w:pPr>
    </w:p>
    <w:p w14:paraId="4DA6DDCB" w14:textId="77777777" w:rsidR="00186D85" w:rsidRDefault="00186D85" w:rsidP="002A494D">
      <w:pPr>
        <w:jc w:val="both"/>
        <w:rPr>
          <w:rFonts w:ascii="Arial" w:hAnsi="Arial" w:cs="Arial"/>
          <w:sz w:val="22"/>
          <w:szCs w:val="22"/>
        </w:rPr>
      </w:pPr>
    </w:p>
    <w:p w14:paraId="04ED3FD2" w14:textId="77777777" w:rsidR="00400B47" w:rsidRPr="00186D85" w:rsidRDefault="00400B47" w:rsidP="00202862">
      <w:pPr>
        <w:pStyle w:val="Sous-titre"/>
        <w:numPr>
          <w:ilvl w:val="0"/>
          <w:numId w:val="3"/>
        </w:numPr>
        <w:ind w:left="0"/>
        <w:jc w:val="both"/>
        <w:rPr>
          <w:rFonts w:ascii="Arial" w:hAnsi="Arial" w:cs="Arial"/>
          <w:b/>
          <w:i w:val="0"/>
          <w:sz w:val="28"/>
          <w:szCs w:val="28"/>
        </w:rPr>
      </w:pPr>
      <w:r w:rsidRPr="00186D85">
        <w:rPr>
          <w:rFonts w:ascii="Arial" w:hAnsi="Arial" w:cs="Arial"/>
          <w:b/>
          <w:i w:val="0"/>
          <w:sz w:val="28"/>
          <w:szCs w:val="28"/>
        </w:rPr>
        <w:t xml:space="preserve">Procédure de sélection des </w:t>
      </w:r>
      <w:r w:rsidR="00B76393" w:rsidRPr="00186D85">
        <w:rPr>
          <w:rFonts w:ascii="Arial" w:hAnsi="Arial" w:cs="Arial"/>
          <w:b/>
          <w:i w:val="0"/>
          <w:sz w:val="28"/>
          <w:szCs w:val="28"/>
        </w:rPr>
        <w:t>candidatures</w:t>
      </w:r>
    </w:p>
    <w:p w14:paraId="1CB61B6E" w14:textId="77777777" w:rsidR="006574D6" w:rsidRPr="00CC745C" w:rsidRDefault="006574D6" w:rsidP="002A494D">
      <w:pPr>
        <w:pStyle w:val="Default"/>
        <w:jc w:val="both"/>
        <w:rPr>
          <w:rFonts w:ascii="Arial" w:hAnsi="Arial" w:cs="Arial"/>
          <w:color w:val="auto"/>
          <w:sz w:val="22"/>
          <w:szCs w:val="22"/>
        </w:rPr>
      </w:pPr>
    </w:p>
    <w:p w14:paraId="11471106" w14:textId="765CAF7E" w:rsidR="00EC1A55" w:rsidRPr="000A28E7" w:rsidRDefault="00EC1A55" w:rsidP="00C3571E">
      <w:pPr>
        <w:autoSpaceDE w:val="0"/>
        <w:autoSpaceDN w:val="0"/>
        <w:adjustRightInd w:val="0"/>
        <w:jc w:val="both"/>
        <w:rPr>
          <w:rFonts w:ascii="Arial" w:hAnsi="Arial" w:cs="Arial"/>
          <w:sz w:val="22"/>
          <w:szCs w:val="22"/>
        </w:rPr>
      </w:pPr>
      <w:r w:rsidRPr="000A28E7">
        <w:rPr>
          <w:rFonts w:ascii="Arial" w:hAnsi="Arial" w:cs="Arial"/>
          <w:sz w:val="22"/>
          <w:szCs w:val="22"/>
        </w:rPr>
        <w:t xml:space="preserve">La pré-sélection des dossiers de candidatures </w:t>
      </w:r>
      <w:r w:rsidR="004D3FE1" w:rsidRPr="000A28E7">
        <w:rPr>
          <w:rFonts w:ascii="Arial" w:hAnsi="Arial" w:cs="Arial"/>
          <w:sz w:val="22"/>
          <w:szCs w:val="22"/>
        </w:rPr>
        <w:t>sera réalisée</w:t>
      </w:r>
      <w:r w:rsidR="000D2370" w:rsidRPr="000A28E7">
        <w:rPr>
          <w:rFonts w:ascii="Arial" w:hAnsi="Arial" w:cs="Arial"/>
          <w:sz w:val="22"/>
          <w:szCs w:val="22"/>
        </w:rPr>
        <w:t xml:space="preserve"> par l’ARACT en lien avec l’ARS après examen des dossiers présentés et entretiens éventuels avec la direction et le représentant du personnel signataires du dossier de candidature. </w:t>
      </w:r>
    </w:p>
    <w:p w14:paraId="6E64C049" w14:textId="77777777" w:rsidR="00EC1A55" w:rsidRPr="000A28E7" w:rsidRDefault="00EC1A55" w:rsidP="00C3571E">
      <w:pPr>
        <w:autoSpaceDE w:val="0"/>
        <w:autoSpaceDN w:val="0"/>
        <w:adjustRightInd w:val="0"/>
        <w:jc w:val="both"/>
        <w:rPr>
          <w:rFonts w:ascii="Arial" w:hAnsi="Arial" w:cs="Arial"/>
          <w:sz w:val="22"/>
          <w:szCs w:val="22"/>
        </w:rPr>
      </w:pPr>
    </w:p>
    <w:p w14:paraId="2A3197B3" w14:textId="417DAA34" w:rsidR="00EF0376" w:rsidRPr="00944F76" w:rsidRDefault="00EC1A55" w:rsidP="00C3571E">
      <w:pPr>
        <w:autoSpaceDE w:val="0"/>
        <w:autoSpaceDN w:val="0"/>
        <w:adjustRightInd w:val="0"/>
        <w:jc w:val="both"/>
        <w:rPr>
          <w:rFonts w:ascii="Arial" w:hAnsi="Arial" w:cs="Arial"/>
          <w:sz w:val="22"/>
          <w:szCs w:val="22"/>
        </w:rPr>
      </w:pPr>
      <w:r w:rsidRPr="000A28E7">
        <w:rPr>
          <w:rFonts w:ascii="Arial" w:hAnsi="Arial" w:cs="Arial"/>
          <w:sz w:val="22"/>
          <w:szCs w:val="22"/>
        </w:rPr>
        <w:t>La sélection des établissements retenus sera proposée au comité de pilota</w:t>
      </w:r>
      <w:r w:rsidR="00186D85">
        <w:rPr>
          <w:rFonts w:ascii="Arial" w:hAnsi="Arial" w:cs="Arial"/>
          <w:sz w:val="22"/>
          <w:szCs w:val="22"/>
        </w:rPr>
        <w:t xml:space="preserve">ge régional, </w:t>
      </w:r>
      <w:r w:rsidRPr="000A28E7">
        <w:rPr>
          <w:rFonts w:ascii="Arial" w:hAnsi="Arial" w:cs="Arial"/>
          <w:sz w:val="22"/>
          <w:szCs w:val="22"/>
        </w:rPr>
        <w:t>constitué des par</w:t>
      </w:r>
      <w:r w:rsidR="00CD3AF2">
        <w:rPr>
          <w:rFonts w:ascii="Arial" w:hAnsi="Arial" w:cs="Arial"/>
          <w:sz w:val="22"/>
          <w:szCs w:val="22"/>
        </w:rPr>
        <w:t xml:space="preserve">tenaires </w:t>
      </w:r>
      <w:r w:rsidR="00CD3AF2" w:rsidRPr="003C0472">
        <w:rPr>
          <w:rFonts w:ascii="Arial" w:hAnsi="Arial" w:cs="Arial"/>
          <w:sz w:val="22"/>
          <w:szCs w:val="22"/>
        </w:rPr>
        <w:t>suivants : ARS, ARACT</w:t>
      </w:r>
      <w:r w:rsidRPr="003C0472">
        <w:rPr>
          <w:rFonts w:ascii="Arial" w:hAnsi="Arial" w:cs="Arial"/>
          <w:sz w:val="22"/>
          <w:szCs w:val="22"/>
        </w:rPr>
        <w:t>, ANFH, UNIFAF</w:t>
      </w:r>
      <w:r w:rsidR="00CD3AF2" w:rsidRPr="003C0472">
        <w:rPr>
          <w:rFonts w:ascii="Arial" w:hAnsi="Arial" w:cs="Arial"/>
          <w:sz w:val="22"/>
          <w:szCs w:val="22"/>
        </w:rPr>
        <w:t>, DIRECCTE, CARSAT</w:t>
      </w:r>
      <w:r w:rsidR="00923A74" w:rsidRPr="003C0472">
        <w:rPr>
          <w:rFonts w:ascii="Arial" w:hAnsi="Arial" w:cs="Arial"/>
          <w:sz w:val="22"/>
          <w:szCs w:val="22"/>
        </w:rPr>
        <w:t>,</w:t>
      </w:r>
      <w:r w:rsidR="00CD3AF2" w:rsidRPr="003C0472">
        <w:rPr>
          <w:rFonts w:ascii="Arial" w:hAnsi="Arial" w:cs="Arial"/>
          <w:sz w:val="22"/>
          <w:szCs w:val="22"/>
        </w:rPr>
        <w:t xml:space="preserve"> </w:t>
      </w:r>
      <w:r w:rsidR="0056105C" w:rsidRPr="003C0472">
        <w:rPr>
          <w:rFonts w:ascii="Arial" w:hAnsi="Arial" w:cs="Arial"/>
          <w:sz w:val="22"/>
          <w:szCs w:val="22"/>
        </w:rPr>
        <w:t>Fond National de Prévention</w:t>
      </w:r>
      <w:r w:rsidR="00923A74" w:rsidRPr="003C0472">
        <w:rPr>
          <w:rFonts w:ascii="Arial" w:hAnsi="Arial" w:cs="Arial"/>
          <w:sz w:val="22"/>
          <w:szCs w:val="22"/>
        </w:rPr>
        <w:t xml:space="preserve"> et</w:t>
      </w:r>
      <w:r w:rsidR="00E502B8" w:rsidRPr="00944F76">
        <w:rPr>
          <w:rFonts w:ascii="Arial" w:hAnsi="Arial" w:cs="Arial"/>
          <w:sz w:val="22"/>
          <w:szCs w:val="22"/>
        </w:rPr>
        <w:t xml:space="preserve"> </w:t>
      </w:r>
      <w:r w:rsidR="00923A74" w:rsidRPr="00944F76">
        <w:rPr>
          <w:rFonts w:ascii="Arial" w:hAnsi="Arial" w:cs="Arial"/>
          <w:sz w:val="22"/>
          <w:szCs w:val="22"/>
        </w:rPr>
        <w:t xml:space="preserve">CAPPS </w:t>
      </w:r>
      <w:r w:rsidR="00E502B8" w:rsidRPr="00944F76">
        <w:rPr>
          <w:rFonts w:ascii="Arial" w:hAnsi="Arial" w:cs="Arial"/>
          <w:sz w:val="22"/>
          <w:szCs w:val="22"/>
        </w:rPr>
        <w:t xml:space="preserve">Bretagne. </w:t>
      </w:r>
    </w:p>
    <w:p w14:paraId="159784EC" w14:textId="77777777" w:rsidR="00186D85" w:rsidRDefault="00186D85" w:rsidP="002A494D">
      <w:pPr>
        <w:jc w:val="both"/>
        <w:rPr>
          <w:rFonts w:ascii="Arial" w:hAnsi="Arial" w:cs="Arial"/>
          <w:sz w:val="22"/>
          <w:szCs w:val="22"/>
        </w:rPr>
      </w:pPr>
    </w:p>
    <w:p w14:paraId="70D312D8" w14:textId="77777777" w:rsidR="00186D85" w:rsidRPr="000A28E7" w:rsidRDefault="00186D85" w:rsidP="002A494D">
      <w:pPr>
        <w:jc w:val="both"/>
        <w:rPr>
          <w:rFonts w:ascii="Arial" w:hAnsi="Arial" w:cs="Arial"/>
          <w:sz w:val="22"/>
          <w:szCs w:val="22"/>
        </w:rPr>
      </w:pPr>
    </w:p>
    <w:p w14:paraId="7066FD61" w14:textId="77777777" w:rsidR="00400B47" w:rsidRPr="00186D85" w:rsidRDefault="00400B47" w:rsidP="00202862">
      <w:pPr>
        <w:pStyle w:val="Sous-titre"/>
        <w:numPr>
          <w:ilvl w:val="0"/>
          <w:numId w:val="3"/>
        </w:numPr>
        <w:ind w:left="0"/>
        <w:jc w:val="both"/>
        <w:rPr>
          <w:rFonts w:ascii="Arial" w:hAnsi="Arial" w:cs="Arial"/>
          <w:b/>
          <w:i w:val="0"/>
          <w:sz w:val="28"/>
          <w:szCs w:val="28"/>
        </w:rPr>
      </w:pPr>
      <w:r w:rsidRPr="00186D85">
        <w:rPr>
          <w:rFonts w:ascii="Arial" w:hAnsi="Arial" w:cs="Arial"/>
          <w:b/>
          <w:i w:val="0"/>
          <w:sz w:val="28"/>
          <w:szCs w:val="28"/>
        </w:rPr>
        <w:t xml:space="preserve">Calendrier </w:t>
      </w:r>
    </w:p>
    <w:p w14:paraId="2FA95415" w14:textId="77777777" w:rsidR="00186D85" w:rsidRDefault="00186D85" w:rsidP="002A494D">
      <w:pPr>
        <w:jc w:val="both"/>
        <w:rPr>
          <w:rFonts w:ascii="Arial" w:hAnsi="Arial" w:cs="Arial"/>
          <w:sz w:val="22"/>
          <w:szCs w:val="22"/>
        </w:rPr>
      </w:pPr>
    </w:p>
    <w:p w14:paraId="3A1357B1" w14:textId="43AED7F8" w:rsidR="00FA6C88" w:rsidRPr="000A28E7" w:rsidRDefault="00023A5E" w:rsidP="002A494D">
      <w:pPr>
        <w:jc w:val="both"/>
        <w:rPr>
          <w:rFonts w:ascii="Arial" w:hAnsi="Arial" w:cs="Arial"/>
          <w:sz w:val="22"/>
          <w:szCs w:val="22"/>
        </w:rPr>
      </w:pPr>
      <w:r w:rsidRPr="000A28E7">
        <w:rPr>
          <w:rFonts w:ascii="Arial" w:hAnsi="Arial" w:cs="Arial"/>
          <w:sz w:val="22"/>
          <w:szCs w:val="22"/>
        </w:rPr>
        <w:t>Calendrier de l’appel à candidatures :</w:t>
      </w:r>
    </w:p>
    <w:p w14:paraId="25A01329" w14:textId="77777777" w:rsidR="00023A5E" w:rsidRPr="003C0472" w:rsidRDefault="00023A5E" w:rsidP="002A494D">
      <w:pPr>
        <w:jc w:val="both"/>
        <w:rPr>
          <w:rFonts w:ascii="Arial" w:hAnsi="Arial" w:cs="Arial"/>
          <w:sz w:val="22"/>
          <w:szCs w:val="22"/>
        </w:rPr>
      </w:pPr>
    </w:p>
    <w:p w14:paraId="1317F90B" w14:textId="24A9E802" w:rsidR="00C3571E" w:rsidRPr="00944F76" w:rsidRDefault="00400B47" w:rsidP="001F1413">
      <w:pPr>
        <w:pStyle w:val="Default"/>
        <w:numPr>
          <w:ilvl w:val="0"/>
          <w:numId w:val="13"/>
        </w:numPr>
        <w:jc w:val="both"/>
        <w:rPr>
          <w:rFonts w:ascii="Arial" w:hAnsi="Arial" w:cs="Arial"/>
          <w:color w:val="auto"/>
          <w:sz w:val="22"/>
          <w:szCs w:val="22"/>
        </w:rPr>
      </w:pPr>
      <w:r w:rsidRPr="003C0472">
        <w:rPr>
          <w:rFonts w:ascii="Arial" w:hAnsi="Arial" w:cs="Arial"/>
          <w:color w:val="auto"/>
          <w:sz w:val="22"/>
          <w:szCs w:val="22"/>
        </w:rPr>
        <w:t xml:space="preserve">Date de lancement de l'appel à candidatures : </w:t>
      </w:r>
      <w:r w:rsidR="00BB6DF7" w:rsidRPr="00944F76">
        <w:rPr>
          <w:rFonts w:ascii="Arial" w:hAnsi="Arial" w:cs="Arial"/>
          <w:color w:val="auto"/>
          <w:sz w:val="22"/>
          <w:szCs w:val="22"/>
        </w:rPr>
        <w:t xml:space="preserve">7 </w:t>
      </w:r>
      <w:r w:rsidR="00374001" w:rsidRPr="00944F76">
        <w:rPr>
          <w:rFonts w:ascii="Arial" w:hAnsi="Arial" w:cs="Arial"/>
          <w:color w:val="auto"/>
          <w:sz w:val="22"/>
          <w:szCs w:val="22"/>
        </w:rPr>
        <w:t>janvier 2019</w:t>
      </w:r>
    </w:p>
    <w:p w14:paraId="531BF132" w14:textId="31F21CBB" w:rsidR="005C770E" w:rsidRPr="003C0472" w:rsidRDefault="00400B47" w:rsidP="003A6D4C">
      <w:pPr>
        <w:pStyle w:val="Default"/>
        <w:numPr>
          <w:ilvl w:val="0"/>
          <w:numId w:val="13"/>
        </w:numPr>
        <w:jc w:val="both"/>
        <w:rPr>
          <w:rFonts w:ascii="Arial" w:hAnsi="Arial" w:cs="Arial"/>
          <w:color w:val="auto"/>
          <w:sz w:val="22"/>
          <w:szCs w:val="22"/>
        </w:rPr>
      </w:pPr>
      <w:r w:rsidRPr="003C0472">
        <w:rPr>
          <w:rFonts w:ascii="Arial" w:hAnsi="Arial" w:cs="Arial"/>
          <w:color w:val="auto"/>
          <w:sz w:val="22"/>
          <w:szCs w:val="22"/>
        </w:rPr>
        <w:t>Date limite du dépôt de</w:t>
      </w:r>
      <w:r w:rsidR="00C3571E" w:rsidRPr="003C0472">
        <w:rPr>
          <w:rFonts w:ascii="Arial" w:hAnsi="Arial" w:cs="Arial"/>
          <w:color w:val="auto"/>
          <w:sz w:val="22"/>
          <w:szCs w:val="22"/>
        </w:rPr>
        <w:t xml:space="preserve"> candidature</w:t>
      </w:r>
      <w:r w:rsidR="00E502B8" w:rsidRPr="003C0472">
        <w:rPr>
          <w:rFonts w:ascii="Arial" w:hAnsi="Arial" w:cs="Arial"/>
          <w:color w:val="auto"/>
          <w:sz w:val="22"/>
          <w:szCs w:val="22"/>
        </w:rPr>
        <w:t xml:space="preserve"> </w:t>
      </w:r>
      <w:r w:rsidRPr="003C0472">
        <w:rPr>
          <w:rFonts w:ascii="Arial" w:hAnsi="Arial" w:cs="Arial"/>
          <w:color w:val="auto"/>
          <w:sz w:val="22"/>
          <w:szCs w:val="22"/>
        </w:rPr>
        <w:t>:</w:t>
      </w:r>
      <w:r w:rsidR="00A11472" w:rsidRPr="003C0472">
        <w:rPr>
          <w:rFonts w:ascii="Arial" w:hAnsi="Arial" w:cs="Arial"/>
          <w:color w:val="auto"/>
          <w:sz w:val="22"/>
          <w:szCs w:val="22"/>
        </w:rPr>
        <w:t xml:space="preserve"> </w:t>
      </w:r>
      <w:r w:rsidR="00BB6DF7" w:rsidRPr="003C0472">
        <w:rPr>
          <w:rFonts w:ascii="Arial" w:hAnsi="Arial" w:cs="Arial"/>
          <w:color w:val="auto"/>
          <w:sz w:val="22"/>
          <w:szCs w:val="22"/>
        </w:rPr>
        <w:t>22 février</w:t>
      </w:r>
      <w:r w:rsidR="00A11472" w:rsidRPr="003C0472">
        <w:rPr>
          <w:rFonts w:ascii="Arial" w:hAnsi="Arial" w:cs="Arial"/>
          <w:color w:val="auto"/>
          <w:sz w:val="22"/>
          <w:szCs w:val="22"/>
        </w:rPr>
        <w:t xml:space="preserve"> 2019</w:t>
      </w:r>
      <w:r w:rsidRPr="003C0472">
        <w:rPr>
          <w:rFonts w:ascii="Arial" w:hAnsi="Arial" w:cs="Arial"/>
          <w:color w:val="auto"/>
          <w:sz w:val="22"/>
          <w:szCs w:val="22"/>
        </w:rPr>
        <w:t xml:space="preserve"> </w:t>
      </w:r>
    </w:p>
    <w:p w14:paraId="0C3ABB34" w14:textId="30450807" w:rsidR="003A6D4C" w:rsidRPr="003C0472" w:rsidRDefault="00184D27" w:rsidP="003A6D4C">
      <w:pPr>
        <w:pStyle w:val="Default"/>
        <w:numPr>
          <w:ilvl w:val="0"/>
          <w:numId w:val="13"/>
        </w:numPr>
        <w:jc w:val="both"/>
        <w:rPr>
          <w:rFonts w:ascii="Arial" w:hAnsi="Arial" w:cs="Arial"/>
          <w:color w:val="auto"/>
          <w:sz w:val="22"/>
          <w:szCs w:val="22"/>
        </w:rPr>
      </w:pPr>
      <w:r w:rsidRPr="003C0472">
        <w:rPr>
          <w:rFonts w:ascii="Arial" w:hAnsi="Arial" w:cs="Arial"/>
          <w:color w:val="auto"/>
          <w:sz w:val="22"/>
          <w:szCs w:val="22"/>
        </w:rPr>
        <w:t>C</w:t>
      </w:r>
      <w:r w:rsidR="00400B47" w:rsidRPr="003C0472">
        <w:rPr>
          <w:rFonts w:ascii="Arial" w:hAnsi="Arial" w:cs="Arial"/>
          <w:color w:val="auto"/>
          <w:sz w:val="22"/>
          <w:szCs w:val="22"/>
        </w:rPr>
        <w:t xml:space="preserve">omité de sélection : </w:t>
      </w:r>
      <w:r w:rsidR="00374001" w:rsidRPr="00944F76">
        <w:rPr>
          <w:rFonts w:ascii="Arial" w:hAnsi="Arial" w:cs="Arial"/>
          <w:color w:val="auto"/>
          <w:sz w:val="22"/>
          <w:szCs w:val="22"/>
        </w:rPr>
        <w:t>28 mars 201</w:t>
      </w:r>
      <w:r w:rsidR="00A11472" w:rsidRPr="00944F76">
        <w:rPr>
          <w:rFonts w:ascii="Arial" w:hAnsi="Arial" w:cs="Arial"/>
          <w:color w:val="auto"/>
          <w:sz w:val="22"/>
          <w:szCs w:val="22"/>
        </w:rPr>
        <w:t>9</w:t>
      </w:r>
    </w:p>
    <w:p w14:paraId="5DE46CB3" w14:textId="52B54ACD" w:rsidR="00023A5E" w:rsidRPr="00944F76" w:rsidRDefault="00023A5E" w:rsidP="003A6D4C">
      <w:pPr>
        <w:pStyle w:val="Default"/>
        <w:numPr>
          <w:ilvl w:val="0"/>
          <w:numId w:val="13"/>
        </w:numPr>
        <w:jc w:val="both"/>
        <w:rPr>
          <w:rFonts w:ascii="Arial" w:hAnsi="Arial" w:cs="Arial"/>
          <w:color w:val="auto"/>
          <w:sz w:val="22"/>
          <w:szCs w:val="22"/>
        </w:rPr>
      </w:pPr>
      <w:r w:rsidRPr="003C0472">
        <w:rPr>
          <w:rFonts w:ascii="Arial" w:hAnsi="Arial" w:cs="Arial"/>
          <w:color w:val="auto"/>
          <w:sz w:val="22"/>
          <w:szCs w:val="22"/>
        </w:rPr>
        <w:t xml:space="preserve">Date d’information des établissements retenus : </w:t>
      </w:r>
      <w:r w:rsidR="00374001" w:rsidRPr="00944F76">
        <w:rPr>
          <w:rFonts w:ascii="Arial" w:hAnsi="Arial" w:cs="Arial"/>
          <w:color w:val="auto"/>
          <w:sz w:val="22"/>
          <w:szCs w:val="22"/>
        </w:rPr>
        <w:t xml:space="preserve"> </w:t>
      </w:r>
      <w:r w:rsidR="000F19B5" w:rsidRPr="00944F76">
        <w:rPr>
          <w:rFonts w:ascii="Arial" w:hAnsi="Arial" w:cs="Arial"/>
          <w:color w:val="auto"/>
          <w:sz w:val="22"/>
          <w:szCs w:val="22"/>
        </w:rPr>
        <w:t xml:space="preserve">3 </w:t>
      </w:r>
      <w:r w:rsidR="00374001" w:rsidRPr="00944F76">
        <w:rPr>
          <w:rFonts w:ascii="Arial" w:hAnsi="Arial" w:cs="Arial"/>
          <w:color w:val="auto"/>
          <w:sz w:val="22"/>
          <w:szCs w:val="22"/>
        </w:rPr>
        <w:t>avril 2019</w:t>
      </w:r>
      <w:r w:rsidR="00186D85" w:rsidRPr="00944F76">
        <w:rPr>
          <w:rFonts w:ascii="Arial" w:hAnsi="Arial" w:cs="Arial"/>
          <w:color w:val="auto"/>
          <w:sz w:val="22"/>
          <w:szCs w:val="22"/>
        </w:rPr>
        <w:t>.</w:t>
      </w:r>
    </w:p>
    <w:p w14:paraId="77277BC6" w14:textId="77777777" w:rsidR="00CD3AF2" w:rsidRPr="00944F76" w:rsidRDefault="00CD3AF2" w:rsidP="00023A5E">
      <w:pPr>
        <w:pStyle w:val="Default"/>
        <w:ind w:left="360"/>
        <w:jc w:val="both"/>
        <w:rPr>
          <w:rFonts w:ascii="Arial" w:hAnsi="Arial" w:cs="Arial"/>
          <w:color w:val="auto"/>
          <w:sz w:val="22"/>
          <w:szCs w:val="22"/>
        </w:rPr>
      </w:pPr>
    </w:p>
    <w:p w14:paraId="6183CF25" w14:textId="648831FC" w:rsidR="00CD3AF2" w:rsidRPr="00186D85" w:rsidRDefault="00186D85" w:rsidP="00763D1E">
      <w:pPr>
        <w:pStyle w:val="Default"/>
        <w:jc w:val="both"/>
        <w:rPr>
          <w:rFonts w:ascii="Arial" w:hAnsi="Arial" w:cs="Arial"/>
          <w:color w:val="auto"/>
          <w:sz w:val="22"/>
          <w:szCs w:val="22"/>
        </w:rPr>
      </w:pPr>
      <w:r w:rsidRPr="00186D85">
        <w:rPr>
          <w:rFonts w:ascii="Arial" w:hAnsi="Arial" w:cs="Arial"/>
          <w:color w:val="auto"/>
          <w:sz w:val="22"/>
          <w:szCs w:val="22"/>
        </w:rPr>
        <w:t>Le calendrier ci-après précise les différentes étapes de</w:t>
      </w:r>
      <w:r w:rsidR="000F19B5">
        <w:rPr>
          <w:rFonts w:ascii="Arial" w:hAnsi="Arial" w:cs="Arial"/>
          <w:color w:val="auto"/>
          <w:sz w:val="22"/>
          <w:szCs w:val="22"/>
        </w:rPr>
        <w:t xml:space="preserve">s deux clusters </w:t>
      </w:r>
      <w:r w:rsidRPr="00186D85">
        <w:rPr>
          <w:rFonts w:ascii="Arial" w:hAnsi="Arial" w:cs="Arial"/>
          <w:color w:val="auto"/>
          <w:sz w:val="22"/>
          <w:szCs w:val="22"/>
        </w:rPr>
        <w:t>QVT, en cas de sélection de la candidature de l’établissement</w:t>
      </w:r>
      <w:r w:rsidR="000F19B5">
        <w:rPr>
          <w:rFonts w:ascii="Arial" w:hAnsi="Arial" w:cs="Arial"/>
          <w:color w:val="auto"/>
          <w:sz w:val="22"/>
          <w:szCs w:val="22"/>
        </w:rPr>
        <w:t>. Ces dates peuvent d’ores et déjà être notées par l’établissement comme jalons essentiels de l’action.</w:t>
      </w:r>
    </w:p>
    <w:p w14:paraId="18AEA612" w14:textId="77777777" w:rsidR="00CD3AF2" w:rsidRDefault="00CD3AF2" w:rsidP="00023A5E">
      <w:pPr>
        <w:pStyle w:val="Default"/>
        <w:ind w:left="360"/>
        <w:jc w:val="both"/>
        <w:rPr>
          <w:rFonts w:ascii="Arial" w:hAnsi="Arial" w:cs="Arial"/>
          <w:color w:val="auto"/>
          <w:sz w:val="22"/>
          <w:szCs w:val="22"/>
        </w:rPr>
      </w:pPr>
    </w:p>
    <w:p w14:paraId="7C96A5B9" w14:textId="77777777" w:rsidR="00380656" w:rsidRDefault="00380656" w:rsidP="00023A5E">
      <w:pPr>
        <w:pStyle w:val="Default"/>
        <w:ind w:left="360"/>
        <w:jc w:val="both"/>
        <w:rPr>
          <w:rFonts w:ascii="Arial" w:hAnsi="Arial" w:cs="Arial"/>
          <w:color w:val="auto"/>
          <w:sz w:val="22"/>
          <w:szCs w:val="22"/>
        </w:rPr>
      </w:pPr>
    </w:p>
    <w:p w14:paraId="3A60B619" w14:textId="57F286DC" w:rsidR="00380656" w:rsidRPr="00380656" w:rsidRDefault="00380656" w:rsidP="00023A5E">
      <w:pPr>
        <w:pStyle w:val="Default"/>
        <w:ind w:left="360"/>
        <w:jc w:val="both"/>
        <w:rPr>
          <w:rFonts w:ascii="Arial" w:hAnsi="Arial" w:cs="Arial"/>
          <w:color w:val="92D050"/>
          <w:sz w:val="22"/>
          <w:szCs w:val="22"/>
        </w:rPr>
      </w:pPr>
    </w:p>
    <w:p w14:paraId="7F25BC07" w14:textId="00A9F9A2" w:rsidR="00763D1E" w:rsidRDefault="00763D1E">
      <w:pPr>
        <w:rPr>
          <w:rFonts w:ascii="Arial" w:hAnsi="Arial" w:cs="Arial"/>
          <w:color w:val="FF0000"/>
          <w:sz w:val="22"/>
          <w:szCs w:val="22"/>
        </w:rPr>
      </w:pPr>
      <w:r>
        <w:rPr>
          <w:rFonts w:ascii="Arial" w:hAnsi="Arial" w:cs="Arial"/>
          <w:color w:val="FF0000"/>
          <w:sz w:val="22"/>
          <w:szCs w:val="22"/>
        </w:rPr>
        <w:br w:type="page"/>
      </w:r>
    </w:p>
    <w:p w14:paraId="13DA7998" w14:textId="77777777" w:rsidR="00CD3AF2" w:rsidRDefault="00CD3AF2" w:rsidP="00023A5E">
      <w:pPr>
        <w:pStyle w:val="Default"/>
        <w:ind w:left="360"/>
        <w:jc w:val="both"/>
        <w:rPr>
          <w:rFonts w:ascii="Arial" w:hAnsi="Arial" w:cs="Arial"/>
          <w:color w:val="FF0000"/>
          <w:sz w:val="22"/>
          <w:szCs w:val="22"/>
        </w:rPr>
      </w:pPr>
    </w:p>
    <w:p w14:paraId="59BBF746" w14:textId="77777777" w:rsidR="00CD3AF2" w:rsidRDefault="00CD3AF2" w:rsidP="00023A5E">
      <w:pPr>
        <w:pStyle w:val="Default"/>
        <w:ind w:left="360"/>
        <w:jc w:val="both"/>
        <w:rPr>
          <w:rFonts w:ascii="Arial" w:hAnsi="Arial" w:cs="Arial"/>
          <w:color w:val="FF0000"/>
          <w:sz w:val="22"/>
          <w:szCs w:val="22"/>
        </w:rPr>
      </w:pPr>
    </w:p>
    <w:p w14:paraId="79DC44C1" w14:textId="1842DA12" w:rsidR="009A1AD5" w:rsidRDefault="00B078EE" w:rsidP="003A6D4C">
      <w:pPr>
        <w:pStyle w:val="Default"/>
        <w:rPr>
          <w:rFonts w:ascii="Arial" w:hAnsi="Arial" w:cs="Arial"/>
          <w:color w:val="auto"/>
          <w:sz w:val="22"/>
          <w:szCs w:val="22"/>
        </w:rPr>
      </w:pPr>
      <w:r w:rsidRPr="00B078EE">
        <w:rPr>
          <w:noProof/>
        </w:rPr>
        <w:t xml:space="preserve"> </w:t>
      </w:r>
      <w:r w:rsidR="00684EAE" w:rsidRPr="00684EAE">
        <w:rPr>
          <w:noProof/>
        </w:rPr>
        <w:drawing>
          <wp:inline distT="0" distB="0" distL="0" distR="0" wp14:anchorId="5031CE09" wp14:editId="045A0EE7">
            <wp:extent cx="6383020" cy="47872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3020" cy="4787265"/>
                    </a:xfrm>
                    <a:prstGeom prst="rect">
                      <a:avLst/>
                    </a:prstGeom>
                  </pic:spPr>
                </pic:pic>
              </a:graphicData>
            </a:graphic>
          </wp:inline>
        </w:drawing>
      </w:r>
    </w:p>
    <w:p w14:paraId="6FF05365" w14:textId="77777777" w:rsidR="00B24F3F" w:rsidRDefault="00B24F3F" w:rsidP="003A6D4C">
      <w:pPr>
        <w:pStyle w:val="Default"/>
        <w:rPr>
          <w:rFonts w:ascii="Arial" w:hAnsi="Arial" w:cs="Arial"/>
          <w:color w:val="auto"/>
          <w:sz w:val="22"/>
          <w:szCs w:val="22"/>
        </w:rPr>
      </w:pPr>
    </w:p>
    <w:p w14:paraId="119DC6BB" w14:textId="77777777" w:rsidR="00215E72" w:rsidRDefault="00215E72" w:rsidP="003A6D4C">
      <w:pPr>
        <w:pStyle w:val="Default"/>
        <w:rPr>
          <w:rFonts w:ascii="Arial" w:hAnsi="Arial" w:cs="Arial"/>
          <w:color w:val="auto"/>
          <w:sz w:val="22"/>
          <w:szCs w:val="22"/>
        </w:rPr>
      </w:pPr>
    </w:p>
    <w:p w14:paraId="2BD046D0" w14:textId="73172394" w:rsidR="00186D85" w:rsidRDefault="00AD1B47" w:rsidP="003A6D4C">
      <w:pPr>
        <w:pStyle w:val="Default"/>
        <w:rPr>
          <w:rFonts w:ascii="Arial" w:hAnsi="Arial" w:cs="Arial"/>
          <w:color w:val="auto"/>
          <w:sz w:val="22"/>
          <w:szCs w:val="22"/>
        </w:rPr>
      </w:pPr>
      <w:r w:rsidRPr="00AD1B47">
        <w:rPr>
          <w:rFonts w:ascii="Arial" w:hAnsi="Arial" w:cs="Arial"/>
          <w:noProof/>
          <w:color w:val="auto"/>
          <w:sz w:val="22"/>
          <w:szCs w:val="22"/>
        </w:rPr>
        <w:lastRenderedPageBreak/>
        <w:drawing>
          <wp:inline distT="0" distB="0" distL="0" distR="0" wp14:anchorId="59BCCB44" wp14:editId="5D2A7599">
            <wp:extent cx="6383020" cy="47872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3020" cy="4787265"/>
                    </a:xfrm>
                    <a:prstGeom prst="rect">
                      <a:avLst/>
                    </a:prstGeom>
                  </pic:spPr>
                </pic:pic>
              </a:graphicData>
            </a:graphic>
          </wp:inline>
        </w:drawing>
      </w:r>
    </w:p>
    <w:p w14:paraId="70396ADB" w14:textId="77777777" w:rsidR="00186D85" w:rsidRDefault="00186D85" w:rsidP="003A6D4C">
      <w:pPr>
        <w:pStyle w:val="Default"/>
        <w:rPr>
          <w:rFonts w:ascii="Arial" w:hAnsi="Arial" w:cs="Arial"/>
          <w:color w:val="auto"/>
          <w:sz w:val="22"/>
          <w:szCs w:val="22"/>
        </w:rPr>
      </w:pPr>
    </w:p>
    <w:p w14:paraId="2EF3C7EC" w14:textId="77777777" w:rsidR="000A28E7" w:rsidRPr="00FA4812" w:rsidRDefault="000A28E7" w:rsidP="003A6D4C">
      <w:pPr>
        <w:pStyle w:val="Default"/>
        <w:rPr>
          <w:rFonts w:ascii="Arial" w:hAnsi="Arial" w:cs="Arial"/>
          <w:color w:val="auto"/>
          <w:sz w:val="22"/>
          <w:szCs w:val="22"/>
        </w:rPr>
      </w:pPr>
    </w:p>
    <w:p w14:paraId="124693F5" w14:textId="77777777" w:rsidR="00B85C80" w:rsidRPr="00186D85" w:rsidRDefault="00B85C80" w:rsidP="00202862">
      <w:pPr>
        <w:pStyle w:val="Sous-titre"/>
        <w:numPr>
          <w:ilvl w:val="0"/>
          <w:numId w:val="3"/>
        </w:numPr>
        <w:ind w:left="0"/>
        <w:rPr>
          <w:rFonts w:ascii="Arial" w:hAnsi="Arial" w:cs="Arial"/>
          <w:b/>
          <w:i w:val="0"/>
          <w:sz w:val="28"/>
          <w:szCs w:val="28"/>
        </w:rPr>
      </w:pPr>
      <w:r w:rsidRPr="00186D85">
        <w:rPr>
          <w:rFonts w:ascii="Arial" w:hAnsi="Arial" w:cs="Arial"/>
          <w:b/>
          <w:i w:val="0"/>
          <w:sz w:val="28"/>
          <w:szCs w:val="28"/>
        </w:rPr>
        <w:t>Contact</w:t>
      </w:r>
      <w:r w:rsidR="00B54629" w:rsidRPr="00186D85">
        <w:rPr>
          <w:rFonts w:ascii="Arial" w:hAnsi="Arial" w:cs="Arial"/>
          <w:b/>
          <w:i w:val="0"/>
          <w:sz w:val="28"/>
          <w:szCs w:val="28"/>
        </w:rPr>
        <w:t xml:space="preserve"> </w:t>
      </w:r>
      <w:r w:rsidR="00E06804" w:rsidRPr="00186D85">
        <w:rPr>
          <w:rFonts w:ascii="Arial" w:hAnsi="Arial" w:cs="Arial"/>
          <w:b/>
          <w:i w:val="0"/>
          <w:sz w:val="28"/>
          <w:szCs w:val="28"/>
        </w:rPr>
        <w:t>ARS Bretagne</w:t>
      </w:r>
      <w:r w:rsidR="00507FF5" w:rsidRPr="00186D85">
        <w:rPr>
          <w:rFonts w:ascii="Arial" w:hAnsi="Arial" w:cs="Arial"/>
          <w:b/>
          <w:i w:val="0"/>
          <w:sz w:val="28"/>
          <w:szCs w:val="28"/>
        </w:rPr>
        <w:t xml:space="preserve"> et ARACT Bretagne </w:t>
      </w:r>
    </w:p>
    <w:p w14:paraId="38A6CA96" w14:textId="77777777" w:rsidR="00B85C80" w:rsidRPr="00CC745C" w:rsidRDefault="00B85C80" w:rsidP="008A1551">
      <w:pPr>
        <w:pStyle w:val="Default"/>
        <w:rPr>
          <w:rFonts w:ascii="Arial" w:hAnsi="Arial" w:cs="Arial"/>
          <w:color w:val="auto"/>
          <w:sz w:val="23"/>
          <w:szCs w:val="23"/>
        </w:rPr>
      </w:pPr>
    </w:p>
    <w:p w14:paraId="71B6B940" w14:textId="77777777" w:rsidR="00B85C80" w:rsidRPr="00CC745C" w:rsidRDefault="00B85C80" w:rsidP="008A1551">
      <w:pPr>
        <w:pStyle w:val="Default"/>
        <w:tabs>
          <w:tab w:val="left" w:pos="426"/>
        </w:tabs>
        <w:rPr>
          <w:rFonts w:ascii="Arial" w:hAnsi="Arial" w:cs="Arial"/>
          <w:sz w:val="22"/>
          <w:szCs w:val="22"/>
        </w:rPr>
      </w:pPr>
      <w:r w:rsidRPr="00CC745C">
        <w:rPr>
          <w:rFonts w:ascii="Arial" w:hAnsi="Arial" w:cs="Arial"/>
          <w:sz w:val="22"/>
          <w:szCs w:val="22"/>
        </w:rPr>
        <w:t>Pour toute information compléme</w:t>
      </w:r>
      <w:r w:rsidR="005315CF" w:rsidRPr="00CC745C">
        <w:rPr>
          <w:rFonts w:ascii="Arial" w:hAnsi="Arial" w:cs="Arial"/>
          <w:sz w:val="22"/>
          <w:szCs w:val="22"/>
        </w:rPr>
        <w:t>ntaire, vous pouvez contacter :</w:t>
      </w:r>
    </w:p>
    <w:p w14:paraId="09EDC783" w14:textId="77777777" w:rsidR="002E5B23" w:rsidRPr="00CC745C" w:rsidRDefault="002E5B23" w:rsidP="008A1551">
      <w:pPr>
        <w:pStyle w:val="Default"/>
        <w:tabs>
          <w:tab w:val="left" w:pos="426"/>
        </w:tabs>
        <w:rPr>
          <w:rFonts w:ascii="Arial" w:hAnsi="Arial" w:cs="Arial"/>
          <w:sz w:val="22"/>
          <w:szCs w:val="22"/>
        </w:rPr>
      </w:pPr>
    </w:p>
    <w:p w14:paraId="7D4DE9D0" w14:textId="77777777" w:rsidR="00AD1B47" w:rsidRPr="00BC27A4" w:rsidRDefault="00507FF5" w:rsidP="0075089E">
      <w:pPr>
        <w:pStyle w:val="Paragraphedeliste"/>
        <w:numPr>
          <w:ilvl w:val="0"/>
          <w:numId w:val="15"/>
        </w:numPr>
        <w:tabs>
          <w:tab w:val="left" w:pos="3402"/>
          <w:tab w:val="left" w:pos="6804"/>
        </w:tabs>
        <w:autoSpaceDE w:val="0"/>
        <w:autoSpaceDN w:val="0"/>
        <w:adjustRightInd w:val="0"/>
        <w:jc w:val="both"/>
        <w:rPr>
          <w:rStyle w:val="Lienhypertexte"/>
          <w:rFonts w:ascii="Arial" w:hAnsi="Arial" w:cs="Arial"/>
          <w:b/>
          <w:color w:val="auto"/>
          <w:sz w:val="22"/>
          <w:szCs w:val="22"/>
          <w:u w:val="none"/>
        </w:rPr>
      </w:pPr>
      <w:r w:rsidRPr="00507FF5">
        <w:rPr>
          <w:rFonts w:ascii="Arial" w:hAnsi="Arial" w:cs="Arial"/>
          <w:sz w:val="22"/>
          <w:szCs w:val="22"/>
        </w:rPr>
        <w:t xml:space="preserve">ARS </w:t>
      </w:r>
      <w:r w:rsidR="009A1AD5" w:rsidRPr="00507FF5">
        <w:rPr>
          <w:rFonts w:ascii="Arial" w:hAnsi="Arial" w:cs="Arial"/>
          <w:sz w:val="22"/>
          <w:szCs w:val="22"/>
        </w:rPr>
        <w:t>Céline HOMMETTE :</w:t>
      </w:r>
      <w:r w:rsidR="009A1AD5" w:rsidRPr="00507FF5">
        <w:rPr>
          <w:rFonts w:ascii="Arial" w:hAnsi="Arial" w:cs="Arial"/>
          <w:sz w:val="22"/>
          <w:szCs w:val="22"/>
        </w:rPr>
        <w:tab/>
      </w:r>
      <w:hyperlink r:id="rId17" w:history="1">
        <w:r w:rsidR="009A1AD5" w:rsidRPr="00507FF5">
          <w:rPr>
            <w:rStyle w:val="Lienhypertexte"/>
            <w:rFonts w:ascii="Arial" w:hAnsi="Arial" w:cs="Arial"/>
            <w:color w:val="auto"/>
            <w:sz w:val="22"/>
            <w:szCs w:val="22"/>
          </w:rPr>
          <w:t>celine.hommette@ars.sante.fr</w:t>
        </w:r>
      </w:hyperlink>
    </w:p>
    <w:p w14:paraId="218C9A0F" w14:textId="3BEB0A37" w:rsidR="00FA2615" w:rsidRPr="00BC27A4" w:rsidRDefault="00507FF5" w:rsidP="00AD1B47">
      <w:pPr>
        <w:pStyle w:val="Paragraphedeliste"/>
        <w:numPr>
          <w:ilvl w:val="0"/>
          <w:numId w:val="15"/>
        </w:numPr>
        <w:tabs>
          <w:tab w:val="left" w:pos="3402"/>
          <w:tab w:val="left" w:pos="6804"/>
        </w:tabs>
        <w:autoSpaceDE w:val="0"/>
        <w:autoSpaceDN w:val="0"/>
        <w:adjustRightInd w:val="0"/>
        <w:jc w:val="both"/>
        <w:rPr>
          <w:rFonts w:ascii="Arial" w:hAnsi="Arial" w:cs="Arial"/>
          <w:b/>
          <w:color w:val="92D050"/>
          <w:sz w:val="22"/>
          <w:szCs w:val="22"/>
          <w:lang w:val="en-US"/>
        </w:rPr>
      </w:pPr>
      <w:r w:rsidRPr="00AD1B47">
        <w:rPr>
          <w:rFonts w:ascii="Arial" w:hAnsi="Arial" w:cs="Arial"/>
          <w:sz w:val="22"/>
          <w:szCs w:val="22"/>
          <w:lang w:val="en-US"/>
        </w:rPr>
        <w:t xml:space="preserve">ARACT </w:t>
      </w:r>
      <w:r w:rsidR="00AD1B47" w:rsidRPr="00BC27A4">
        <w:rPr>
          <w:rFonts w:ascii="Arial" w:hAnsi="Arial" w:cs="Arial"/>
          <w:sz w:val="22"/>
          <w:szCs w:val="22"/>
          <w:lang w:val="en-US"/>
        </w:rPr>
        <w:t>:</w:t>
      </w:r>
    </w:p>
    <w:p w14:paraId="34B4E0D9" w14:textId="63EB233A" w:rsidR="00AD1B47" w:rsidRPr="00BC27A4" w:rsidRDefault="00AD1B47" w:rsidP="00AD1B47">
      <w:pPr>
        <w:pStyle w:val="Paragraphedeliste"/>
        <w:numPr>
          <w:ilvl w:val="1"/>
          <w:numId w:val="15"/>
        </w:numPr>
        <w:tabs>
          <w:tab w:val="left" w:pos="3402"/>
          <w:tab w:val="left" w:pos="6804"/>
        </w:tabs>
        <w:autoSpaceDE w:val="0"/>
        <w:autoSpaceDN w:val="0"/>
        <w:adjustRightInd w:val="0"/>
        <w:jc w:val="both"/>
        <w:rPr>
          <w:rFonts w:ascii="Arial" w:hAnsi="Arial" w:cs="Arial"/>
          <w:b/>
          <w:color w:val="92D050"/>
          <w:sz w:val="22"/>
          <w:szCs w:val="22"/>
          <w:lang w:val="en-US"/>
        </w:rPr>
      </w:pPr>
      <w:r>
        <w:rPr>
          <w:rFonts w:ascii="Arial" w:hAnsi="Arial" w:cs="Arial"/>
          <w:sz w:val="22"/>
          <w:szCs w:val="22"/>
          <w:lang w:val="en-US"/>
        </w:rPr>
        <w:t>Juliette REERINK-BOULANGER</w:t>
      </w:r>
      <w:r>
        <w:rPr>
          <w:rFonts w:ascii="Arial" w:hAnsi="Arial" w:cs="Arial"/>
          <w:sz w:val="22"/>
          <w:szCs w:val="22"/>
          <w:u w:val="single"/>
          <w:lang w:val="en-US"/>
        </w:rPr>
        <w:t xml:space="preserve">: </w:t>
      </w:r>
      <w:hyperlink r:id="rId18" w:history="1">
        <w:r w:rsidRPr="00927692">
          <w:rPr>
            <w:rStyle w:val="Lienhypertexte"/>
            <w:rFonts w:ascii="Arial" w:hAnsi="Arial" w:cs="Arial"/>
            <w:sz w:val="22"/>
            <w:szCs w:val="22"/>
            <w:lang w:val="en-US"/>
          </w:rPr>
          <w:t>j.reerink-boulanger@anact.fr</w:t>
        </w:r>
      </w:hyperlink>
    </w:p>
    <w:p w14:paraId="328A2ACE" w14:textId="1A57C889" w:rsidR="00FA2615" w:rsidRPr="00AD1B47" w:rsidRDefault="0075089E" w:rsidP="00AD1B47">
      <w:pPr>
        <w:pStyle w:val="Paragraphedeliste"/>
        <w:numPr>
          <w:ilvl w:val="1"/>
          <w:numId w:val="15"/>
        </w:numPr>
        <w:tabs>
          <w:tab w:val="left" w:pos="3402"/>
          <w:tab w:val="left" w:pos="6804"/>
        </w:tabs>
        <w:autoSpaceDE w:val="0"/>
        <w:autoSpaceDN w:val="0"/>
        <w:adjustRightInd w:val="0"/>
        <w:jc w:val="both"/>
        <w:rPr>
          <w:rFonts w:ascii="Arial" w:hAnsi="Arial" w:cs="Arial"/>
          <w:b/>
          <w:color w:val="92D050"/>
          <w:sz w:val="22"/>
          <w:szCs w:val="22"/>
          <w:lang w:val="en-US"/>
        </w:rPr>
      </w:pPr>
      <w:r w:rsidRPr="00AD1B47">
        <w:rPr>
          <w:rFonts w:ascii="Arial" w:hAnsi="Arial" w:cs="Arial"/>
          <w:sz w:val="22"/>
          <w:szCs w:val="22"/>
          <w:lang w:val="en-US"/>
        </w:rPr>
        <w:t>Elisabeth DEWANCKEL</w:t>
      </w:r>
      <w:r w:rsidR="00FA2615" w:rsidRPr="00AD1B47">
        <w:rPr>
          <w:rFonts w:ascii="Arial" w:hAnsi="Arial" w:cs="Arial"/>
          <w:sz w:val="22"/>
          <w:szCs w:val="22"/>
          <w:lang w:val="en-US"/>
        </w:rPr>
        <w:t xml:space="preserve">: </w:t>
      </w:r>
      <w:r w:rsidR="00FF3B77">
        <w:fldChar w:fldCharType="begin"/>
      </w:r>
      <w:r w:rsidR="00FF3B77" w:rsidRPr="00FF3B77">
        <w:rPr>
          <w:lang w:val="en-US"/>
          <w:rPrChange w:id="2" w:author="*" w:date="2019-01-09T09:10:00Z">
            <w:rPr/>
          </w:rPrChange>
        </w:rPr>
        <w:instrText xml:space="preserve"> HYPERLINK "mailto:e.dewanckel@anact.fr" </w:instrText>
      </w:r>
      <w:r w:rsidR="00FF3B77">
        <w:fldChar w:fldCharType="separate"/>
      </w:r>
      <w:r w:rsidR="00FA2615" w:rsidRPr="00AD1B47">
        <w:rPr>
          <w:rStyle w:val="Lienhypertexte"/>
          <w:rFonts w:ascii="Arial" w:hAnsi="Arial" w:cs="Arial"/>
          <w:sz w:val="22"/>
          <w:szCs w:val="22"/>
          <w:lang w:val="en-US"/>
        </w:rPr>
        <w:t>e.dewanckel@anact.fr</w:t>
      </w:r>
      <w:r w:rsidR="00FF3B77">
        <w:rPr>
          <w:rStyle w:val="Lienhypertexte"/>
          <w:rFonts w:ascii="Arial" w:hAnsi="Arial" w:cs="Arial"/>
          <w:sz w:val="22"/>
          <w:szCs w:val="22"/>
          <w:lang w:val="en-US"/>
        </w:rPr>
        <w:fldChar w:fldCharType="end"/>
      </w:r>
    </w:p>
    <w:p w14:paraId="57C29660" w14:textId="77777777" w:rsidR="0075089E" w:rsidRPr="00380656" w:rsidRDefault="0075089E" w:rsidP="0075089E">
      <w:pPr>
        <w:pStyle w:val="Paragraphedeliste"/>
        <w:rPr>
          <w:rFonts w:ascii="Arial" w:hAnsi="Arial" w:cs="Arial"/>
          <w:b/>
          <w:color w:val="92D050"/>
          <w:sz w:val="22"/>
          <w:szCs w:val="22"/>
          <w:lang w:val="en-US"/>
        </w:rPr>
      </w:pPr>
    </w:p>
    <w:p w14:paraId="5B9454F3" w14:textId="6C54975A" w:rsidR="009B50E3" w:rsidRDefault="00BC27A4" w:rsidP="009B50E3">
      <w:pPr>
        <w:ind w:left="708"/>
        <w:rPr>
          <w:u w:val="single"/>
        </w:rPr>
      </w:pPr>
      <w:r>
        <w:rPr>
          <w:rStyle w:val="Marquedecommentaire"/>
        </w:rPr>
        <w:commentReference w:id="3"/>
      </w:r>
      <w:r w:rsidR="009B50E3" w:rsidRPr="00FF3B77">
        <w:rPr>
          <w:u w:val="single"/>
          <w:lang w:val="en-US"/>
        </w:rPr>
        <w:t xml:space="preserve"> </w:t>
      </w:r>
      <w:r w:rsidR="009B50E3">
        <w:rPr>
          <w:u w:val="single"/>
        </w:rPr>
        <w:t xml:space="preserve">Vos droits concernant vos données </w:t>
      </w:r>
    </w:p>
    <w:p w14:paraId="648BCC89" w14:textId="77777777" w:rsidR="009B50E3" w:rsidRDefault="009B50E3" w:rsidP="009B50E3">
      <w:pPr>
        <w:ind w:left="708"/>
      </w:pPr>
    </w:p>
    <w:p w14:paraId="623290F0" w14:textId="77777777" w:rsidR="009B50E3" w:rsidRDefault="009B50E3" w:rsidP="009B50E3">
      <w:pPr>
        <w:spacing w:line="288" w:lineRule="auto"/>
        <w:ind w:left="708"/>
        <w:jc w:val="both"/>
        <w:rPr>
          <w:spacing w:val="3"/>
          <w:sz w:val="17"/>
          <w:szCs w:val="17"/>
        </w:rPr>
      </w:pPr>
      <w:r>
        <w:rPr>
          <w:spacing w:val="3"/>
          <w:sz w:val="17"/>
          <w:szCs w:val="17"/>
        </w:rPr>
        <w:t xml:space="preserve">L’ARS Bretagne procède à un traitement de vos données personnelles pour la gestion et le suivi du présent appel à candidatures. </w:t>
      </w:r>
      <w:r>
        <w:rPr>
          <w:sz w:val="17"/>
          <w:szCs w:val="17"/>
        </w:rPr>
        <w:t>Vos données personnelles sont conservées pendant cinq années</w:t>
      </w:r>
      <w:r>
        <w:rPr>
          <w:rStyle w:val="lev"/>
          <w:sz w:val="17"/>
          <w:szCs w:val="17"/>
        </w:rPr>
        <w:t xml:space="preserve"> </w:t>
      </w:r>
      <w:r>
        <w:rPr>
          <w:rStyle w:val="lev"/>
          <w:b w:val="0"/>
          <w:bCs w:val="0"/>
          <w:sz w:val="17"/>
          <w:szCs w:val="17"/>
        </w:rPr>
        <w:t>e</w:t>
      </w:r>
      <w:r>
        <w:rPr>
          <w:sz w:val="17"/>
          <w:szCs w:val="17"/>
        </w:rPr>
        <w:t>t sont destinées aux agents qui traitent le présent appel à candidatures</w:t>
      </w:r>
      <w:proofErr w:type="gramStart"/>
      <w:r>
        <w:rPr>
          <w:sz w:val="17"/>
          <w:szCs w:val="17"/>
        </w:rPr>
        <w:t>.</w:t>
      </w:r>
      <w:r>
        <w:rPr>
          <w:rStyle w:val="lev"/>
          <w:sz w:val="17"/>
          <w:szCs w:val="17"/>
        </w:rPr>
        <w:t>.</w:t>
      </w:r>
      <w:proofErr w:type="gramEnd"/>
    </w:p>
    <w:p w14:paraId="48EF39FA" w14:textId="77777777" w:rsidR="009B50E3" w:rsidRDefault="009B50E3" w:rsidP="009B50E3">
      <w:pPr>
        <w:spacing w:line="288" w:lineRule="auto"/>
        <w:ind w:left="708"/>
        <w:jc w:val="both"/>
        <w:rPr>
          <w:spacing w:val="3"/>
          <w:sz w:val="17"/>
          <w:szCs w:val="17"/>
        </w:rPr>
      </w:pPr>
      <w:r>
        <w:rPr>
          <w:spacing w:val="3"/>
          <w:sz w:val="17"/>
          <w:szCs w:val="17"/>
        </w:rPr>
        <w:t xml:space="preserve">Conformément au </w:t>
      </w:r>
      <w:r>
        <w:rPr>
          <w:sz w:val="17"/>
          <w:szCs w:val="17"/>
        </w:rPr>
        <w:t>règlement général sur la protection des données (RGPD</w:t>
      </w:r>
      <w:r>
        <w:rPr>
          <w:spacing w:val="3"/>
          <w:sz w:val="17"/>
          <w:szCs w:val="17"/>
        </w:rPr>
        <w:t xml:space="preserve">) et à la loi n°78-17 du 6 janvier 1978 relative à l’informatique, aux fichiers et aux libertés (loi Informatique et Libertés), vous disposez d’un droit d’accès, de rectification, d’effacement des données vous concernant. </w:t>
      </w:r>
    </w:p>
    <w:p w14:paraId="1C901027" w14:textId="77777777" w:rsidR="009B50E3" w:rsidRDefault="009B50E3" w:rsidP="009B50E3">
      <w:pPr>
        <w:spacing w:line="288" w:lineRule="auto"/>
        <w:ind w:left="708"/>
        <w:jc w:val="both"/>
        <w:rPr>
          <w:spacing w:val="3"/>
          <w:sz w:val="17"/>
          <w:szCs w:val="17"/>
        </w:rPr>
      </w:pPr>
      <w:r>
        <w:rPr>
          <w:spacing w:val="3"/>
          <w:sz w:val="17"/>
          <w:szCs w:val="17"/>
        </w:rPr>
        <w:t xml:space="preserve">Vous pouvez exercer ces droits en vous adressant à la déléguée à la protection des données de l’ARS Bretagne et en joignant à votre demande une copie de votre pièce d’identité, à l’adresse suivante : </w:t>
      </w:r>
    </w:p>
    <w:p w14:paraId="5DC863F6" w14:textId="77777777" w:rsidR="009B50E3" w:rsidRDefault="009B50E3" w:rsidP="009B50E3">
      <w:pPr>
        <w:spacing w:line="288" w:lineRule="auto"/>
        <w:ind w:left="708"/>
        <w:jc w:val="both"/>
        <w:rPr>
          <w:spacing w:val="3"/>
          <w:sz w:val="17"/>
          <w:szCs w:val="17"/>
        </w:rPr>
      </w:pPr>
    </w:p>
    <w:tbl>
      <w:tblPr>
        <w:tblW w:w="0" w:type="auto"/>
        <w:tblInd w:w="746" w:type="dxa"/>
        <w:tblCellMar>
          <w:left w:w="0" w:type="dxa"/>
          <w:right w:w="0" w:type="dxa"/>
        </w:tblCellMar>
        <w:tblLook w:val="04A0" w:firstRow="1" w:lastRow="0" w:firstColumn="1" w:lastColumn="0" w:noHBand="0" w:noVBand="1"/>
      </w:tblPr>
      <w:tblGrid>
        <w:gridCol w:w="3184"/>
        <w:gridCol w:w="5172"/>
      </w:tblGrid>
      <w:tr w:rsidR="009B50E3" w14:paraId="69B54652" w14:textId="77777777" w:rsidTr="00F81B47">
        <w:tc>
          <w:tcPr>
            <w:tcW w:w="31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AFAC41" w14:textId="77777777" w:rsidR="009B50E3" w:rsidRDefault="009B50E3" w:rsidP="00F81B47">
            <w:pPr>
              <w:spacing w:line="288" w:lineRule="auto"/>
              <w:ind w:right="-23"/>
              <w:jc w:val="both"/>
              <w:rPr>
                <w:rFonts w:ascii="Arial" w:eastAsiaTheme="minorHAnsi" w:hAnsi="Arial" w:cs="Arial"/>
                <w:sz w:val="16"/>
                <w:szCs w:val="16"/>
                <w:lang w:eastAsia="en-US"/>
              </w:rPr>
            </w:pPr>
            <w:r>
              <w:rPr>
                <w:sz w:val="16"/>
                <w:szCs w:val="16"/>
              </w:rPr>
              <w:t xml:space="preserve">Par courriel : </w:t>
            </w:r>
          </w:p>
          <w:p w14:paraId="4D703C4A" w14:textId="77777777" w:rsidR="009B50E3" w:rsidRDefault="009B50E3" w:rsidP="00F81B47">
            <w:pPr>
              <w:spacing w:line="288" w:lineRule="auto"/>
              <w:ind w:right="-23"/>
              <w:jc w:val="both"/>
              <w:rPr>
                <w:rFonts w:ascii="Calibri" w:hAnsi="Calibri"/>
                <w:sz w:val="16"/>
                <w:szCs w:val="16"/>
              </w:rPr>
            </w:pPr>
          </w:p>
          <w:p w14:paraId="65C5B454" w14:textId="77777777" w:rsidR="009B50E3" w:rsidRDefault="00FF3B77" w:rsidP="00F81B47">
            <w:pPr>
              <w:spacing w:line="288" w:lineRule="auto"/>
              <w:ind w:right="-23"/>
              <w:jc w:val="both"/>
              <w:rPr>
                <w:sz w:val="16"/>
                <w:szCs w:val="16"/>
              </w:rPr>
            </w:pPr>
            <w:hyperlink r:id="rId20" w:history="1">
              <w:r w:rsidR="009B50E3">
                <w:rPr>
                  <w:rStyle w:val="Lienhypertexte"/>
                  <w:sz w:val="16"/>
                  <w:szCs w:val="16"/>
                </w:rPr>
                <w:t>ARS-BRETAGNE-CIL@ars.sante.fr</w:t>
              </w:r>
            </w:hyperlink>
            <w:r w:rsidR="009B50E3">
              <w:rPr>
                <w:sz w:val="16"/>
                <w:szCs w:val="16"/>
              </w:rPr>
              <w:t xml:space="preserve"> </w:t>
            </w:r>
          </w:p>
          <w:p w14:paraId="6CA3E55C" w14:textId="77777777" w:rsidR="009B50E3" w:rsidRDefault="009B50E3" w:rsidP="00F81B47">
            <w:pPr>
              <w:autoSpaceDE w:val="0"/>
              <w:autoSpaceDN w:val="0"/>
              <w:spacing w:line="288" w:lineRule="auto"/>
              <w:ind w:right="-23"/>
              <w:jc w:val="both"/>
              <w:rPr>
                <w:rFonts w:ascii="Arial" w:eastAsiaTheme="minorHAnsi" w:hAnsi="Arial" w:cs="Arial"/>
                <w:sz w:val="16"/>
                <w:szCs w:val="16"/>
                <w:lang w:eastAsia="en-US"/>
              </w:rPr>
            </w:pPr>
          </w:p>
        </w:tc>
        <w:tc>
          <w:tcPr>
            <w:tcW w:w="51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A2FB5F" w14:textId="77777777" w:rsidR="009B50E3" w:rsidRDefault="009B50E3" w:rsidP="00F81B47">
            <w:pPr>
              <w:spacing w:line="288" w:lineRule="auto"/>
              <w:ind w:right="-23"/>
              <w:jc w:val="both"/>
              <w:rPr>
                <w:rFonts w:ascii="Arial" w:eastAsiaTheme="minorHAnsi" w:hAnsi="Arial" w:cs="Arial"/>
                <w:sz w:val="16"/>
                <w:szCs w:val="16"/>
                <w:lang w:eastAsia="en-US"/>
              </w:rPr>
            </w:pPr>
            <w:r>
              <w:rPr>
                <w:sz w:val="16"/>
                <w:szCs w:val="16"/>
              </w:rPr>
              <w:t xml:space="preserve">Par voie postale : </w:t>
            </w:r>
          </w:p>
          <w:p w14:paraId="15925C95" w14:textId="77777777" w:rsidR="009B50E3" w:rsidRDefault="009B50E3" w:rsidP="00F81B47">
            <w:pPr>
              <w:spacing w:line="288" w:lineRule="auto"/>
              <w:ind w:right="-23"/>
              <w:jc w:val="both"/>
              <w:rPr>
                <w:rFonts w:ascii="Calibri" w:hAnsi="Calibri"/>
                <w:sz w:val="16"/>
                <w:szCs w:val="16"/>
              </w:rPr>
            </w:pPr>
            <w:r>
              <w:rPr>
                <w:sz w:val="16"/>
                <w:szCs w:val="16"/>
              </w:rPr>
              <w:t>ARS Bretagne</w:t>
            </w:r>
          </w:p>
          <w:p w14:paraId="2AF67747" w14:textId="77777777" w:rsidR="009B50E3" w:rsidRDefault="009B50E3" w:rsidP="00F81B47">
            <w:pPr>
              <w:spacing w:line="288" w:lineRule="auto"/>
              <w:ind w:right="-23"/>
              <w:jc w:val="both"/>
              <w:rPr>
                <w:sz w:val="16"/>
                <w:szCs w:val="16"/>
              </w:rPr>
            </w:pPr>
            <w:r>
              <w:rPr>
                <w:sz w:val="16"/>
                <w:szCs w:val="16"/>
              </w:rPr>
              <w:t>Pôle juridique – Déléguée à la Protection des Données</w:t>
            </w:r>
          </w:p>
          <w:p w14:paraId="4C4AACA5" w14:textId="77777777" w:rsidR="009B50E3" w:rsidRDefault="009B50E3" w:rsidP="00F81B47">
            <w:pPr>
              <w:spacing w:line="288" w:lineRule="auto"/>
              <w:ind w:right="-23"/>
              <w:jc w:val="both"/>
              <w:rPr>
                <w:sz w:val="16"/>
                <w:szCs w:val="16"/>
              </w:rPr>
            </w:pPr>
            <w:r>
              <w:rPr>
                <w:sz w:val="16"/>
                <w:szCs w:val="16"/>
              </w:rPr>
              <w:t>6, place des Colombes</w:t>
            </w:r>
          </w:p>
          <w:p w14:paraId="67CE0537" w14:textId="77777777" w:rsidR="009B50E3" w:rsidRDefault="009B50E3" w:rsidP="00F81B47">
            <w:pPr>
              <w:spacing w:line="288" w:lineRule="auto"/>
              <w:ind w:right="-23"/>
              <w:jc w:val="both"/>
              <w:rPr>
                <w:rFonts w:ascii="Courier New" w:hAnsi="Courier New" w:cs="Courier New"/>
                <w:color w:val="1F497D"/>
                <w:sz w:val="16"/>
                <w:szCs w:val="16"/>
              </w:rPr>
            </w:pPr>
            <w:r>
              <w:rPr>
                <w:sz w:val="16"/>
                <w:szCs w:val="16"/>
              </w:rPr>
              <w:t>CS 14253</w:t>
            </w:r>
          </w:p>
          <w:p w14:paraId="65AAEF90" w14:textId="77777777" w:rsidR="009B50E3" w:rsidRDefault="009B50E3" w:rsidP="00F81B47">
            <w:pPr>
              <w:autoSpaceDE w:val="0"/>
              <w:autoSpaceDN w:val="0"/>
              <w:spacing w:line="288" w:lineRule="auto"/>
              <w:ind w:right="-23"/>
              <w:jc w:val="both"/>
              <w:rPr>
                <w:rFonts w:ascii="Arial" w:eastAsiaTheme="minorHAnsi" w:hAnsi="Arial" w:cs="Arial"/>
                <w:sz w:val="16"/>
                <w:szCs w:val="16"/>
                <w:lang w:eastAsia="en-US"/>
              </w:rPr>
            </w:pPr>
            <w:r>
              <w:rPr>
                <w:sz w:val="16"/>
                <w:szCs w:val="16"/>
              </w:rPr>
              <w:t>35042, RENNES CEDEX</w:t>
            </w:r>
          </w:p>
        </w:tc>
      </w:tr>
    </w:tbl>
    <w:p w14:paraId="6A579DEA" w14:textId="77777777" w:rsidR="009B50E3" w:rsidRDefault="009B50E3" w:rsidP="009B50E3">
      <w:pPr>
        <w:spacing w:line="288" w:lineRule="auto"/>
        <w:ind w:left="708"/>
        <w:jc w:val="both"/>
        <w:rPr>
          <w:rFonts w:ascii="Arial" w:eastAsiaTheme="minorHAnsi" w:hAnsi="Arial" w:cs="Arial"/>
          <w:sz w:val="17"/>
          <w:szCs w:val="17"/>
          <w:lang w:eastAsia="en-US"/>
        </w:rPr>
      </w:pPr>
    </w:p>
    <w:p w14:paraId="70181879" w14:textId="4871C985" w:rsidR="00C530E5" w:rsidRPr="00944F76" w:rsidRDefault="009B50E3">
      <w:pPr>
        <w:rPr>
          <w:rFonts w:ascii="Arial" w:hAnsi="Arial" w:cs="Arial"/>
          <w:sz w:val="24"/>
          <w:szCs w:val="24"/>
        </w:rPr>
      </w:pPr>
      <w:r>
        <w:rPr>
          <w:sz w:val="17"/>
          <w:szCs w:val="17"/>
        </w:rPr>
        <w:t xml:space="preserve">Vous disposez également du droit d’introduire une réclamation auprès d’une autorité de contrôle, en particulier auprès de la Commission nationale de l’informatique et des libertés (CNIL), si vous considérez que le traitement de données à caractère personnel vous concernant constitue une violation du RGPD ou de la loi Informatique et Libertés. </w:t>
      </w:r>
    </w:p>
    <w:sectPr w:rsidR="00C530E5" w:rsidRPr="00944F76" w:rsidSect="00B43A93">
      <w:footerReference w:type="default" r:id="rId21"/>
      <w:pgSz w:w="11906" w:h="16838" w:code="9"/>
      <w:pgMar w:top="720" w:right="720" w:bottom="720" w:left="1134" w:header="720" w:footer="465"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nom" w:date="2019-01-04T11:58:00Z" w:initials="pn">
    <w:p w14:paraId="3EF8369D" w14:textId="591DA0C5" w:rsidR="00BC27A4" w:rsidRDefault="00BC27A4">
      <w:pPr>
        <w:pStyle w:val="Commentaire"/>
      </w:pPr>
      <w:r>
        <w:rPr>
          <w:rStyle w:val="Marquedecommentaire"/>
        </w:rPr>
        <w:annotationRef/>
      </w:r>
      <w:r>
        <w:t>Ajout du paragraphe RGPD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315C7C" w15:done="0"/>
  <w15:commentEx w15:paraId="3EF836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04365" w14:textId="77777777" w:rsidR="001173FC" w:rsidRDefault="001173FC">
      <w:r>
        <w:separator/>
      </w:r>
    </w:p>
  </w:endnote>
  <w:endnote w:type="continuationSeparator" w:id="0">
    <w:p w14:paraId="53FBA8B5" w14:textId="77777777" w:rsidR="001173FC" w:rsidRDefault="0011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97A46" w14:textId="77777777" w:rsidR="00546B68" w:rsidRDefault="00546B68">
    <w:pPr>
      <w:pStyle w:val="Pieddepage"/>
      <w:jc w:val="center"/>
    </w:pPr>
    <w:r>
      <w:fldChar w:fldCharType="begin"/>
    </w:r>
    <w:r>
      <w:instrText xml:space="preserve"> PAGE   \* MERGEFORMAT </w:instrText>
    </w:r>
    <w:r>
      <w:fldChar w:fldCharType="separate"/>
    </w:r>
    <w:r w:rsidR="00FF3B77">
      <w:rPr>
        <w:noProof/>
      </w:rPr>
      <w:t>8</w:t>
    </w:r>
    <w:r>
      <w:rPr>
        <w:noProof/>
      </w:rPr>
      <w:fldChar w:fldCharType="end"/>
    </w:r>
  </w:p>
  <w:p w14:paraId="3DB48AD9" w14:textId="77777777" w:rsidR="00546B68" w:rsidRDefault="00546B6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5EA7D" w14:textId="77777777" w:rsidR="001173FC" w:rsidRDefault="001173FC">
      <w:r>
        <w:separator/>
      </w:r>
    </w:p>
  </w:footnote>
  <w:footnote w:type="continuationSeparator" w:id="0">
    <w:p w14:paraId="14B48EA4" w14:textId="77777777" w:rsidR="001173FC" w:rsidRDefault="001173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E28"/>
    <w:multiLevelType w:val="hybridMultilevel"/>
    <w:tmpl w:val="FA3098B0"/>
    <w:lvl w:ilvl="0" w:tplc="53A4435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900823"/>
    <w:multiLevelType w:val="hybridMultilevel"/>
    <w:tmpl w:val="E73ED7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4954D6"/>
    <w:multiLevelType w:val="hybridMultilevel"/>
    <w:tmpl w:val="847857E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DF4884"/>
    <w:multiLevelType w:val="hybridMultilevel"/>
    <w:tmpl w:val="5274B37A"/>
    <w:lvl w:ilvl="0" w:tplc="4FBE9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295408"/>
    <w:multiLevelType w:val="hybridMultilevel"/>
    <w:tmpl w:val="DAFC7D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1A4A09"/>
    <w:multiLevelType w:val="hybridMultilevel"/>
    <w:tmpl w:val="DC203FAA"/>
    <w:lvl w:ilvl="0" w:tplc="040C0005">
      <w:start w:val="1"/>
      <w:numFmt w:val="bullet"/>
      <w:lvlText w:val=""/>
      <w:lvlJc w:val="left"/>
      <w:pPr>
        <w:ind w:left="426" w:hanging="360"/>
      </w:pPr>
      <w:rPr>
        <w:rFonts w:ascii="Wingdings" w:hAnsi="Wingdings"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6">
    <w:nsid w:val="21AE4A69"/>
    <w:multiLevelType w:val="hybridMultilevel"/>
    <w:tmpl w:val="2B92E494"/>
    <w:lvl w:ilvl="0" w:tplc="FC422C0C">
      <w:start w:val="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4025B0"/>
    <w:multiLevelType w:val="hybridMultilevel"/>
    <w:tmpl w:val="F44C917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B906E39"/>
    <w:multiLevelType w:val="hybridMultilevel"/>
    <w:tmpl w:val="D636658E"/>
    <w:lvl w:ilvl="0" w:tplc="FC422C0C">
      <w:start w:val="7"/>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2D0A26CE"/>
    <w:multiLevelType w:val="hybridMultilevel"/>
    <w:tmpl w:val="F3AE0590"/>
    <w:lvl w:ilvl="0" w:tplc="288CDD36">
      <w:start w:val="1"/>
      <w:numFmt w:val="decimal"/>
      <w:lvlText w:val="%1)"/>
      <w:lvlJc w:val="left"/>
      <w:pPr>
        <w:ind w:left="1776" w:hanging="360"/>
      </w:pPr>
    </w:lvl>
    <w:lvl w:ilvl="1" w:tplc="040C0019">
      <w:start w:val="1"/>
      <w:numFmt w:val="lowerLetter"/>
      <w:lvlText w:val="%2."/>
      <w:lvlJc w:val="left"/>
      <w:pPr>
        <w:ind w:left="2496" w:hanging="360"/>
      </w:pPr>
    </w:lvl>
    <w:lvl w:ilvl="2" w:tplc="040C001B">
      <w:start w:val="1"/>
      <w:numFmt w:val="lowerRoman"/>
      <w:lvlText w:val="%3."/>
      <w:lvlJc w:val="right"/>
      <w:pPr>
        <w:ind w:left="3216" w:hanging="180"/>
      </w:p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040C001B">
      <w:start w:val="1"/>
      <w:numFmt w:val="lowerRoman"/>
      <w:lvlText w:val="%6."/>
      <w:lvlJc w:val="right"/>
      <w:pPr>
        <w:ind w:left="5376" w:hanging="180"/>
      </w:pPr>
    </w:lvl>
    <w:lvl w:ilvl="6" w:tplc="040C000F">
      <w:start w:val="1"/>
      <w:numFmt w:val="decimal"/>
      <w:lvlText w:val="%7."/>
      <w:lvlJc w:val="left"/>
      <w:pPr>
        <w:ind w:left="6096" w:hanging="360"/>
      </w:pPr>
    </w:lvl>
    <w:lvl w:ilvl="7" w:tplc="040C0019">
      <w:start w:val="1"/>
      <w:numFmt w:val="lowerLetter"/>
      <w:lvlText w:val="%8."/>
      <w:lvlJc w:val="left"/>
      <w:pPr>
        <w:ind w:left="6816" w:hanging="360"/>
      </w:pPr>
    </w:lvl>
    <w:lvl w:ilvl="8" w:tplc="040C001B">
      <w:start w:val="1"/>
      <w:numFmt w:val="lowerRoman"/>
      <w:lvlText w:val="%9."/>
      <w:lvlJc w:val="right"/>
      <w:pPr>
        <w:ind w:left="7536" w:hanging="180"/>
      </w:pPr>
    </w:lvl>
  </w:abstractNum>
  <w:abstractNum w:abstractNumId="10">
    <w:nsid w:val="32081001"/>
    <w:multiLevelType w:val="hybridMultilevel"/>
    <w:tmpl w:val="768A058E"/>
    <w:lvl w:ilvl="0" w:tplc="FC422C0C">
      <w:start w:val="7"/>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33435478"/>
    <w:multiLevelType w:val="hybridMultilevel"/>
    <w:tmpl w:val="2E2A780C"/>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34944864"/>
    <w:multiLevelType w:val="hybridMultilevel"/>
    <w:tmpl w:val="ABC29E4E"/>
    <w:lvl w:ilvl="0" w:tplc="4FBE9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FD3F9C"/>
    <w:multiLevelType w:val="hybridMultilevel"/>
    <w:tmpl w:val="E4DC8A4E"/>
    <w:lvl w:ilvl="0" w:tplc="D8EA3C9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3A92288F"/>
    <w:multiLevelType w:val="hybridMultilevel"/>
    <w:tmpl w:val="43B274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B934412"/>
    <w:multiLevelType w:val="hybridMultilevel"/>
    <w:tmpl w:val="31222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4FE6AD1"/>
    <w:multiLevelType w:val="hybridMultilevel"/>
    <w:tmpl w:val="1E14700A"/>
    <w:lvl w:ilvl="0" w:tplc="50961C74">
      <w:start w:val="1"/>
      <w:numFmt w:val="upperRoman"/>
      <w:pStyle w:val="Corpsdetexte"/>
      <w:lvlText w:val="%1."/>
      <w:lvlJc w:val="left"/>
      <w:pPr>
        <w:tabs>
          <w:tab w:val="num" w:pos="720"/>
        </w:tabs>
        <w:ind w:left="720" w:hanging="720"/>
      </w:pPr>
      <w:rPr>
        <w:rFonts w:cs="Times New Roman" w:hint="default"/>
      </w:rPr>
    </w:lvl>
    <w:lvl w:ilvl="1" w:tplc="C5BA2C3E">
      <w:start w:val="1"/>
      <w:numFmt w:val="decimal"/>
      <w:lvlText w:val="%2."/>
      <w:lvlJc w:val="left"/>
      <w:pPr>
        <w:tabs>
          <w:tab w:val="num" w:pos="1080"/>
        </w:tabs>
        <w:ind w:left="1080" w:hanging="360"/>
      </w:pPr>
      <w:rPr>
        <w:rFonts w:cs="Times New Roman" w:hint="default"/>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7">
    <w:nsid w:val="55962633"/>
    <w:multiLevelType w:val="hybridMultilevel"/>
    <w:tmpl w:val="67CEC2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8143AE"/>
    <w:multiLevelType w:val="hybridMultilevel"/>
    <w:tmpl w:val="EE8653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A632FE"/>
    <w:multiLevelType w:val="hybridMultilevel"/>
    <w:tmpl w:val="ED10FDBC"/>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nsid w:val="65897EAE"/>
    <w:multiLevelType w:val="hybridMultilevel"/>
    <w:tmpl w:val="7A466C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8D16F51"/>
    <w:multiLevelType w:val="hybridMultilevel"/>
    <w:tmpl w:val="A0CE84D8"/>
    <w:lvl w:ilvl="0" w:tplc="040C0001">
      <w:start w:val="1"/>
      <w:numFmt w:val="bullet"/>
      <w:lvlText w:val=""/>
      <w:lvlJc w:val="left"/>
      <w:pPr>
        <w:ind w:left="740" w:hanging="360"/>
      </w:pPr>
      <w:rPr>
        <w:rFonts w:ascii="Symbol" w:hAnsi="Symbol" w:hint="default"/>
      </w:rPr>
    </w:lvl>
    <w:lvl w:ilvl="1" w:tplc="040C0003" w:tentative="1">
      <w:start w:val="1"/>
      <w:numFmt w:val="bullet"/>
      <w:lvlText w:val="o"/>
      <w:lvlJc w:val="left"/>
      <w:pPr>
        <w:ind w:left="1460" w:hanging="360"/>
      </w:pPr>
      <w:rPr>
        <w:rFonts w:ascii="Courier New" w:hAnsi="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22">
    <w:nsid w:val="694C5F71"/>
    <w:multiLevelType w:val="hybridMultilevel"/>
    <w:tmpl w:val="9310644E"/>
    <w:lvl w:ilvl="0" w:tplc="985C96D4">
      <w:start w:val="1"/>
      <w:numFmt w:val="decimal"/>
      <w:lvlText w:val="%1."/>
      <w:lvlJc w:val="left"/>
      <w:pPr>
        <w:ind w:left="720" w:hanging="36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BA317A7"/>
    <w:multiLevelType w:val="hybridMultilevel"/>
    <w:tmpl w:val="4EC661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710189"/>
    <w:multiLevelType w:val="hybridMultilevel"/>
    <w:tmpl w:val="3BEC4E0E"/>
    <w:lvl w:ilvl="0" w:tplc="040C0005">
      <w:start w:val="1"/>
      <w:numFmt w:val="bullet"/>
      <w:lvlText w:val=""/>
      <w:lvlJc w:val="left"/>
      <w:pPr>
        <w:ind w:left="3936" w:hanging="360"/>
      </w:pPr>
      <w:rPr>
        <w:rFonts w:ascii="Wingdings" w:hAnsi="Wingdings" w:hint="default"/>
      </w:rPr>
    </w:lvl>
    <w:lvl w:ilvl="1" w:tplc="040C0003">
      <w:start w:val="1"/>
      <w:numFmt w:val="bullet"/>
      <w:lvlText w:val="o"/>
      <w:lvlJc w:val="left"/>
      <w:pPr>
        <w:ind w:left="4656" w:hanging="360"/>
      </w:pPr>
      <w:rPr>
        <w:rFonts w:ascii="Courier New" w:hAnsi="Courier New" w:cs="Courier New" w:hint="default"/>
      </w:rPr>
    </w:lvl>
    <w:lvl w:ilvl="2" w:tplc="040C0005">
      <w:start w:val="1"/>
      <w:numFmt w:val="bullet"/>
      <w:lvlText w:val=""/>
      <w:lvlJc w:val="left"/>
      <w:pPr>
        <w:ind w:left="5376" w:hanging="360"/>
      </w:pPr>
      <w:rPr>
        <w:rFonts w:ascii="Wingdings" w:hAnsi="Wingdings" w:hint="default"/>
      </w:rPr>
    </w:lvl>
    <w:lvl w:ilvl="3" w:tplc="040C0001">
      <w:start w:val="1"/>
      <w:numFmt w:val="bullet"/>
      <w:lvlText w:val=""/>
      <w:lvlJc w:val="left"/>
      <w:pPr>
        <w:ind w:left="6096" w:hanging="360"/>
      </w:pPr>
      <w:rPr>
        <w:rFonts w:ascii="Symbol" w:hAnsi="Symbol" w:hint="default"/>
      </w:rPr>
    </w:lvl>
    <w:lvl w:ilvl="4" w:tplc="040C0003">
      <w:start w:val="1"/>
      <w:numFmt w:val="bullet"/>
      <w:lvlText w:val="o"/>
      <w:lvlJc w:val="left"/>
      <w:pPr>
        <w:ind w:left="6816" w:hanging="360"/>
      </w:pPr>
      <w:rPr>
        <w:rFonts w:ascii="Courier New" w:hAnsi="Courier New" w:cs="Courier New" w:hint="default"/>
      </w:rPr>
    </w:lvl>
    <w:lvl w:ilvl="5" w:tplc="040C0005">
      <w:start w:val="1"/>
      <w:numFmt w:val="bullet"/>
      <w:lvlText w:val=""/>
      <w:lvlJc w:val="left"/>
      <w:pPr>
        <w:ind w:left="7536" w:hanging="360"/>
      </w:pPr>
      <w:rPr>
        <w:rFonts w:ascii="Wingdings" w:hAnsi="Wingdings" w:hint="default"/>
      </w:rPr>
    </w:lvl>
    <w:lvl w:ilvl="6" w:tplc="040C0001">
      <w:start w:val="1"/>
      <w:numFmt w:val="bullet"/>
      <w:lvlText w:val=""/>
      <w:lvlJc w:val="left"/>
      <w:pPr>
        <w:ind w:left="8256" w:hanging="360"/>
      </w:pPr>
      <w:rPr>
        <w:rFonts w:ascii="Symbol" w:hAnsi="Symbol" w:hint="default"/>
      </w:rPr>
    </w:lvl>
    <w:lvl w:ilvl="7" w:tplc="040C0003">
      <w:start w:val="1"/>
      <w:numFmt w:val="bullet"/>
      <w:lvlText w:val="o"/>
      <w:lvlJc w:val="left"/>
      <w:pPr>
        <w:ind w:left="8976" w:hanging="360"/>
      </w:pPr>
      <w:rPr>
        <w:rFonts w:ascii="Courier New" w:hAnsi="Courier New" w:cs="Courier New" w:hint="default"/>
      </w:rPr>
    </w:lvl>
    <w:lvl w:ilvl="8" w:tplc="040C0005">
      <w:start w:val="1"/>
      <w:numFmt w:val="bullet"/>
      <w:lvlText w:val=""/>
      <w:lvlJc w:val="left"/>
      <w:pPr>
        <w:ind w:left="9696" w:hanging="360"/>
      </w:pPr>
      <w:rPr>
        <w:rFonts w:ascii="Wingdings" w:hAnsi="Wingdings" w:hint="default"/>
      </w:rPr>
    </w:lvl>
  </w:abstractNum>
  <w:abstractNum w:abstractNumId="25">
    <w:nsid w:val="72462D74"/>
    <w:multiLevelType w:val="hybridMultilevel"/>
    <w:tmpl w:val="17EC0428"/>
    <w:lvl w:ilvl="0" w:tplc="B8345ACE">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73AC4F94"/>
    <w:multiLevelType w:val="hybridMultilevel"/>
    <w:tmpl w:val="45FC3CB8"/>
    <w:lvl w:ilvl="0" w:tplc="040C0005">
      <w:start w:val="1"/>
      <w:numFmt w:val="bullet"/>
      <w:lvlText w:val=""/>
      <w:lvlJc w:val="left"/>
      <w:pPr>
        <w:ind w:left="786"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1E1659"/>
    <w:multiLevelType w:val="hybridMultilevel"/>
    <w:tmpl w:val="E28254D4"/>
    <w:lvl w:ilvl="0" w:tplc="C5527208">
      <w:start w:val="1"/>
      <w:numFmt w:val="decimal"/>
      <w:lvlText w:val="%1."/>
      <w:lvlJc w:val="left"/>
      <w:pPr>
        <w:ind w:left="720" w:hanging="36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97416EF"/>
    <w:multiLevelType w:val="hybridMultilevel"/>
    <w:tmpl w:val="03B0CF68"/>
    <w:lvl w:ilvl="0" w:tplc="FC422C0C">
      <w:start w:val="7"/>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7CF80FD6"/>
    <w:multiLevelType w:val="hybridMultilevel"/>
    <w:tmpl w:val="67AEFE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2"/>
  </w:num>
  <w:num w:numId="4">
    <w:abstractNumId w:val="23"/>
  </w:num>
  <w:num w:numId="5">
    <w:abstractNumId w:val="1"/>
  </w:num>
  <w:num w:numId="6">
    <w:abstractNumId w:val="11"/>
  </w:num>
  <w:num w:numId="7">
    <w:abstractNumId w:val="20"/>
  </w:num>
  <w:num w:numId="8">
    <w:abstractNumId w:val="27"/>
  </w:num>
  <w:num w:numId="9">
    <w:abstractNumId w:val="17"/>
  </w:num>
  <w:num w:numId="10">
    <w:abstractNumId w:val="7"/>
  </w:num>
  <w:num w:numId="11">
    <w:abstractNumId w:val="4"/>
  </w:num>
  <w:num w:numId="12">
    <w:abstractNumId w:val="19"/>
  </w:num>
  <w:num w:numId="13">
    <w:abstractNumId w:val="29"/>
  </w:num>
  <w:num w:numId="14">
    <w:abstractNumId w:val="18"/>
  </w:num>
  <w:num w:numId="15">
    <w:abstractNumId w:val="26"/>
  </w:num>
  <w:num w:numId="16">
    <w:abstractNumId w:val="12"/>
  </w:num>
  <w:num w:numId="17">
    <w:abstractNumId w:val="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5"/>
  </w:num>
  <w:num w:numId="21">
    <w:abstractNumId w:val="5"/>
  </w:num>
  <w:num w:numId="22">
    <w:abstractNumId w:val="15"/>
  </w:num>
  <w:num w:numId="23">
    <w:abstractNumId w:val="21"/>
  </w:num>
  <w:num w:numId="24">
    <w:abstractNumId w:val="6"/>
  </w:num>
  <w:num w:numId="25">
    <w:abstractNumId w:val="0"/>
  </w:num>
  <w:num w:numId="26">
    <w:abstractNumId w:val="14"/>
  </w:num>
  <w:num w:numId="27">
    <w:abstractNumId w:val="13"/>
  </w:num>
  <w:num w:numId="28">
    <w:abstractNumId w:val="8"/>
  </w:num>
  <w:num w:numId="29">
    <w:abstractNumId w:val="28"/>
  </w:num>
  <w:num w:numId="30">
    <w:abstractNumId w:val="10"/>
  </w:num>
  <w:numIdMacAtCleanup w:val="1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nom">
    <w15:presenceInfo w15:providerId="None" w15:userId="p.n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ADF"/>
    <w:rsid w:val="00002875"/>
    <w:rsid w:val="000033F0"/>
    <w:rsid w:val="000067F5"/>
    <w:rsid w:val="00006AB1"/>
    <w:rsid w:val="00010F4A"/>
    <w:rsid w:val="00011428"/>
    <w:rsid w:val="00011819"/>
    <w:rsid w:val="00013CDE"/>
    <w:rsid w:val="000140AD"/>
    <w:rsid w:val="00015FA6"/>
    <w:rsid w:val="0001677E"/>
    <w:rsid w:val="000178D4"/>
    <w:rsid w:val="00021BFC"/>
    <w:rsid w:val="000229B9"/>
    <w:rsid w:val="00023A5E"/>
    <w:rsid w:val="00024EF2"/>
    <w:rsid w:val="0002650A"/>
    <w:rsid w:val="00026599"/>
    <w:rsid w:val="000265E0"/>
    <w:rsid w:val="00026964"/>
    <w:rsid w:val="00027643"/>
    <w:rsid w:val="0003175F"/>
    <w:rsid w:val="0003183C"/>
    <w:rsid w:val="0003213B"/>
    <w:rsid w:val="000329E4"/>
    <w:rsid w:val="00032B67"/>
    <w:rsid w:val="00034AFB"/>
    <w:rsid w:val="000411CC"/>
    <w:rsid w:val="00041D0D"/>
    <w:rsid w:val="00042DFA"/>
    <w:rsid w:val="00044B53"/>
    <w:rsid w:val="00045A0D"/>
    <w:rsid w:val="00045B3A"/>
    <w:rsid w:val="000518BE"/>
    <w:rsid w:val="000522EC"/>
    <w:rsid w:val="0005237F"/>
    <w:rsid w:val="000525F7"/>
    <w:rsid w:val="000546F7"/>
    <w:rsid w:val="00054FC1"/>
    <w:rsid w:val="0005576F"/>
    <w:rsid w:val="000559B2"/>
    <w:rsid w:val="00055A2C"/>
    <w:rsid w:val="00056DDF"/>
    <w:rsid w:val="00057137"/>
    <w:rsid w:val="0006042F"/>
    <w:rsid w:val="00062196"/>
    <w:rsid w:val="00062AB3"/>
    <w:rsid w:val="0006334A"/>
    <w:rsid w:val="0006452B"/>
    <w:rsid w:val="00066C42"/>
    <w:rsid w:val="000673C7"/>
    <w:rsid w:val="0006765E"/>
    <w:rsid w:val="00067EC9"/>
    <w:rsid w:val="000707CC"/>
    <w:rsid w:val="00070977"/>
    <w:rsid w:val="000710A4"/>
    <w:rsid w:val="00075A11"/>
    <w:rsid w:val="00076809"/>
    <w:rsid w:val="00077D8C"/>
    <w:rsid w:val="0008164C"/>
    <w:rsid w:val="00083230"/>
    <w:rsid w:val="00083459"/>
    <w:rsid w:val="00083741"/>
    <w:rsid w:val="00083F01"/>
    <w:rsid w:val="00084D49"/>
    <w:rsid w:val="000851A8"/>
    <w:rsid w:val="00085AE0"/>
    <w:rsid w:val="00085FC6"/>
    <w:rsid w:val="00087CD9"/>
    <w:rsid w:val="00090554"/>
    <w:rsid w:val="000A158A"/>
    <w:rsid w:val="000A187E"/>
    <w:rsid w:val="000A1D9D"/>
    <w:rsid w:val="000A28E7"/>
    <w:rsid w:val="000A3AB3"/>
    <w:rsid w:val="000A45DA"/>
    <w:rsid w:val="000A6013"/>
    <w:rsid w:val="000A69DD"/>
    <w:rsid w:val="000A7091"/>
    <w:rsid w:val="000B312D"/>
    <w:rsid w:val="000B4938"/>
    <w:rsid w:val="000B4A5C"/>
    <w:rsid w:val="000B4F17"/>
    <w:rsid w:val="000B517C"/>
    <w:rsid w:val="000B7E10"/>
    <w:rsid w:val="000C3EB5"/>
    <w:rsid w:val="000C41C8"/>
    <w:rsid w:val="000C4218"/>
    <w:rsid w:val="000C46CD"/>
    <w:rsid w:val="000C679E"/>
    <w:rsid w:val="000C6B90"/>
    <w:rsid w:val="000C7EDC"/>
    <w:rsid w:val="000D1542"/>
    <w:rsid w:val="000D167E"/>
    <w:rsid w:val="000D1B37"/>
    <w:rsid w:val="000D2370"/>
    <w:rsid w:val="000D4425"/>
    <w:rsid w:val="000D47D2"/>
    <w:rsid w:val="000D6E6F"/>
    <w:rsid w:val="000D7730"/>
    <w:rsid w:val="000E0182"/>
    <w:rsid w:val="000E029B"/>
    <w:rsid w:val="000E1511"/>
    <w:rsid w:val="000E5DE3"/>
    <w:rsid w:val="000E7328"/>
    <w:rsid w:val="000E7AC5"/>
    <w:rsid w:val="000F19B5"/>
    <w:rsid w:val="000F5A49"/>
    <w:rsid w:val="000F6459"/>
    <w:rsid w:val="000F674C"/>
    <w:rsid w:val="0010122B"/>
    <w:rsid w:val="00110397"/>
    <w:rsid w:val="00110EB2"/>
    <w:rsid w:val="001110F2"/>
    <w:rsid w:val="00111B7B"/>
    <w:rsid w:val="001121F9"/>
    <w:rsid w:val="00113269"/>
    <w:rsid w:val="001134E8"/>
    <w:rsid w:val="00113992"/>
    <w:rsid w:val="00114045"/>
    <w:rsid w:val="00115A55"/>
    <w:rsid w:val="00115C7B"/>
    <w:rsid w:val="00116F8C"/>
    <w:rsid w:val="001173FC"/>
    <w:rsid w:val="0011764D"/>
    <w:rsid w:val="00120C3C"/>
    <w:rsid w:val="00123571"/>
    <w:rsid w:val="00123A7C"/>
    <w:rsid w:val="0012416E"/>
    <w:rsid w:val="00124E3E"/>
    <w:rsid w:val="00125235"/>
    <w:rsid w:val="00127726"/>
    <w:rsid w:val="00132F5D"/>
    <w:rsid w:val="00133359"/>
    <w:rsid w:val="00134B1B"/>
    <w:rsid w:val="001359DB"/>
    <w:rsid w:val="0013600D"/>
    <w:rsid w:val="00136808"/>
    <w:rsid w:val="00140197"/>
    <w:rsid w:val="001405C1"/>
    <w:rsid w:val="00142FC6"/>
    <w:rsid w:val="00147869"/>
    <w:rsid w:val="00150338"/>
    <w:rsid w:val="00150A81"/>
    <w:rsid w:val="00151250"/>
    <w:rsid w:val="00151A23"/>
    <w:rsid w:val="00153053"/>
    <w:rsid w:val="001530D4"/>
    <w:rsid w:val="001538CD"/>
    <w:rsid w:val="00154A4E"/>
    <w:rsid w:val="0015735F"/>
    <w:rsid w:val="0015750B"/>
    <w:rsid w:val="00163D1C"/>
    <w:rsid w:val="00164DC5"/>
    <w:rsid w:val="0016542D"/>
    <w:rsid w:val="00165951"/>
    <w:rsid w:val="001700DE"/>
    <w:rsid w:val="00173C53"/>
    <w:rsid w:val="00173F1D"/>
    <w:rsid w:val="00174261"/>
    <w:rsid w:val="00176684"/>
    <w:rsid w:val="00176901"/>
    <w:rsid w:val="0017702D"/>
    <w:rsid w:val="00177914"/>
    <w:rsid w:val="00181605"/>
    <w:rsid w:val="001817E4"/>
    <w:rsid w:val="00181803"/>
    <w:rsid w:val="00181B05"/>
    <w:rsid w:val="001823CA"/>
    <w:rsid w:val="001824A3"/>
    <w:rsid w:val="00182B83"/>
    <w:rsid w:val="00183334"/>
    <w:rsid w:val="00183EFB"/>
    <w:rsid w:val="00184534"/>
    <w:rsid w:val="00184D27"/>
    <w:rsid w:val="00185ACB"/>
    <w:rsid w:val="00186D85"/>
    <w:rsid w:val="00187E13"/>
    <w:rsid w:val="0019151A"/>
    <w:rsid w:val="00192703"/>
    <w:rsid w:val="00192B7F"/>
    <w:rsid w:val="0019343A"/>
    <w:rsid w:val="00195A45"/>
    <w:rsid w:val="00195D68"/>
    <w:rsid w:val="00196C29"/>
    <w:rsid w:val="001A0C9B"/>
    <w:rsid w:val="001A248C"/>
    <w:rsid w:val="001A2E88"/>
    <w:rsid w:val="001A4FCF"/>
    <w:rsid w:val="001A69EE"/>
    <w:rsid w:val="001A70C6"/>
    <w:rsid w:val="001B5C74"/>
    <w:rsid w:val="001B6C75"/>
    <w:rsid w:val="001B6F23"/>
    <w:rsid w:val="001C10C9"/>
    <w:rsid w:val="001C10D0"/>
    <w:rsid w:val="001C1855"/>
    <w:rsid w:val="001C3A07"/>
    <w:rsid w:val="001C3D22"/>
    <w:rsid w:val="001C418A"/>
    <w:rsid w:val="001C46EC"/>
    <w:rsid w:val="001C5318"/>
    <w:rsid w:val="001C7581"/>
    <w:rsid w:val="001D153C"/>
    <w:rsid w:val="001D25D7"/>
    <w:rsid w:val="001D32A3"/>
    <w:rsid w:val="001D3EF0"/>
    <w:rsid w:val="001D3F5E"/>
    <w:rsid w:val="001D52A3"/>
    <w:rsid w:val="001D5EA2"/>
    <w:rsid w:val="001D6889"/>
    <w:rsid w:val="001D70BF"/>
    <w:rsid w:val="001E0EB8"/>
    <w:rsid w:val="001E0F5F"/>
    <w:rsid w:val="001E2C66"/>
    <w:rsid w:val="001E4859"/>
    <w:rsid w:val="001E5F8A"/>
    <w:rsid w:val="001E68C1"/>
    <w:rsid w:val="001F1413"/>
    <w:rsid w:val="001F31B0"/>
    <w:rsid w:val="001F5463"/>
    <w:rsid w:val="001F6344"/>
    <w:rsid w:val="002011FA"/>
    <w:rsid w:val="002027E8"/>
    <w:rsid w:val="00202862"/>
    <w:rsid w:val="00203754"/>
    <w:rsid w:val="00205131"/>
    <w:rsid w:val="00206DC5"/>
    <w:rsid w:val="00210E79"/>
    <w:rsid w:val="00214E8D"/>
    <w:rsid w:val="0021531B"/>
    <w:rsid w:val="002158F8"/>
    <w:rsid w:val="00215E72"/>
    <w:rsid w:val="00221946"/>
    <w:rsid w:val="002249E7"/>
    <w:rsid w:val="0022787E"/>
    <w:rsid w:val="00227E89"/>
    <w:rsid w:val="00232249"/>
    <w:rsid w:val="002326FE"/>
    <w:rsid w:val="002338BB"/>
    <w:rsid w:val="0023491A"/>
    <w:rsid w:val="00235889"/>
    <w:rsid w:val="00236533"/>
    <w:rsid w:val="00236C37"/>
    <w:rsid w:val="00236FA4"/>
    <w:rsid w:val="00240824"/>
    <w:rsid w:val="002408E1"/>
    <w:rsid w:val="00241FC0"/>
    <w:rsid w:val="00243783"/>
    <w:rsid w:val="0024485B"/>
    <w:rsid w:val="00244921"/>
    <w:rsid w:val="00247C0E"/>
    <w:rsid w:val="0025377E"/>
    <w:rsid w:val="00254D77"/>
    <w:rsid w:val="002562CE"/>
    <w:rsid w:val="002567FE"/>
    <w:rsid w:val="00256B0A"/>
    <w:rsid w:val="00260A9C"/>
    <w:rsid w:val="002611BC"/>
    <w:rsid w:val="0026240C"/>
    <w:rsid w:val="002630AF"/>
    <w:rsid w:val="00263D8E"/>
    <w:rsid w:val="00264475"/>
    <w:rsid w:val="00265B24"/>
    <w:rsid w:val="00266C27"/>
    <w:rsid w:val="002671CA"/>
    <w:rsid w:val="00274355"/>
    <w:rsid w:val="0027503B"/>
    <w:rsid w:val="002751D2"/>
    <w:rsid w:val="0027590C"/>
    <w:rsid w:val="0027672B"/>
    <w:rsid w:val="00276E97"/>
    <w:rsid w:val="0028071B"/>
    <w:rsid w:val="00282830"/>
    <w:rsid w:val="00284E4E"/>
    <w:rsid w:val="002868C8"/>
    <w:rsid w:val="0029049A"/>
    <w:rsid w:val="0029092C"/>
    <w:rsid w:val="00291A3B"/>
    <w:rsid w:val="00291AF0"/>
    <w:rsid w:val="00292CFA"/>
    <w:rsid w:val="00294BCD"/>
    <w:rsid w:val="00294E22"/>
    <w:rsid w:val="002959AA"/>
    <w:rsid w:val="002A0308"/>
    <w:rsid w:val="002A1D6A"/>
    <w:rsid w:val="002A1E47"/>
    <w:rsid w:val="002A230A"/>
    <w:rsid w:val="002A458B"/>
    <w:rsid w:val="002A4627"/>
    <w:rsid w:val="002A489C"/>
    <w:rsid w:val="002A494D"/>
    <w:rsid w:val="002A586D"/>
    <w:rsid w:val="002A5D09"/>
    <w:rsid w:val="002A66CE"/>
    <w:rsid w:val="002A6A9A"/>
    <w:rsid w:val="002A6DB6"/>
    <w:rsid w:val="002A7C33"/>
    <w:rsid w:val="002B1E02"/>
    <w:rsid w:val="002B21BB"/>
    <w:rsid w:val="002B31F2"/>
    <w:rsid w:val="002B5F51"/>
    <w:rsid w:val="002B613D"/>
    <w:rsid w:val="002C2263"/>
    <w:rsid w:val="002C397A"/>
    <w:rsid w:val="002C4DD8"/>
    <w:rsid w:val="002C6494"/>
    <w:rsid w:val="002C6C9E"/>
    <w:rsid w:val="002C77E3"/>
    <w:rsid w:val="002D0027"/>
    <w:rsid w:val="002D1D66"/>
    <w:rsid w:val="002D2C25"/>
    <w:rsid w:val="002D34B5"/>
    <w:rsid w:val="002D39B6"/>
    <w:rsid w:val="002D6C1F"/>
    <w:rsid w:val="002D7337"/>
    <w:rsid w:val="002D7673"/>
    <w:rsid w:val="002D7681"/>
    <w:rsid w:val="002E032C"/>
    <w:rsid w:val="002E0535"/>
    <w:rsid w:val="002E093B"/>
    <w:rsid w:val="002E0BE5"/>
    <w:rsid w:val="002E0FD1"/>
    <w:rsid w:val="002E3BB6"/>
    <w:rsid w:val="002E5B23"/>
    <w:rsid w:val="002E60F9"/>
    <w:rsid w:val="002E6463"/>
    <w:rsid w:val="002E7F88"/>
    <w:rsid w:val="002F0366"/>
    <w:rsid w:val="002F15B5"/>
    <w:rsid w:val="002F19A2"/>
    <w:rsid w:val="002F24CB"/>
    <w:rsid w:val="002F28EF"/>
    <w:rsid w:val="002F2A1F"/>
    <w:rsid w:val="002F4B5C"/>
    <w:rsid w:val="002F4DEA"/>
    <w:rsid w:val="002F5521"/>
    <w:rsid w:val="002F5C74"/>
    <w:rsid w:val="002F60B4"/>
    <w:rsid w:val="002F7C47"/>
    <w:rsid w:val="0030159C"/>
    <w:rsid w:val="00301B8C"/>
    <w:rsid w:val="003060EF"/>
    <w:rsid w:val="00311867"/>
    <w:rsid w:val="00314875"/>
    <w:rsid w:val="00314A89"/>
    <w:rsid w:val="003158C7"/>
    <w:rsid w:val="0031714D"/>
    <w:rsid w:val="00323084"/>
    <w:rsid w:val="00324ABA"/>
    <w:rsid w:val="003254AB"/>
    <w:rsid w:val="00326EC4"/>
    <w:rsid w:val="00330DD4"/>
    <w:rsid w:val="003316DC"/>
    <w:rsid w:val="0033334C"/>
    <w:rsid w:val="00333A14"/>
    <w:rsid w:val="0033435B"/>
    <w:rsid w:val="00334C0A"/>
    <w:rsid w:val="0033570D"/>
    <w:rsid w:val="00341727"/>
    <w:rsid w:val="00342280"/>
    <w:rsid w:val="00343738"/>
    <w:rsid w:val="003447A9"/>
    <w:rsid w:val="003467D9"/>
    <w:rsid w:val="00346F8E"/>
    <w:rsid w:val="00347107"/>
    <w:rsid w:val="0034718A"/>
    <w:rsid w:val="003477AD"/>
    <w:rsid w:val="00351FA6"/>
    <w:rsid w:val="003537A3"/>
    <w:rsid w:val="00355677"/>
    <w:rsid w:val="00357BA3"/>
    <w:rsid w:val="00357CCE"/>
    <w:rsid w:val="00360EC5"/>
    <w:rsid w:val="003624B8"/>
    <w:rsid w:val="00365530"/>
    <w:rsid w:val="00371268"/>
    <w:rsid w:val="003723AA"/>
    <w:rsid w:val="00372E41"/>
    <w:rsid w:val="00374001"/>
    <w:rsid w:val="0037415C"/>
    <w:rsid w:val="00374DA9"/>
    <w:rsid w:val="003751DB"/>
    <w:rsid w:val="00375C6D"/>
    <w:rsid w:val="00380656"/>
    <w:rsid w:val="00380720"/>
    <w:rsid w:val="00383FD8"/>
    <w:rsid w:val="003854DF"/>
    <w:rsid w:val="00385E91"/>
    <w:rsid w:val="0038644D"/>
    <w:rsid w:val="00386B74"/>
    <w:rsid w:val="00390E6C"/>
    <w:rsid w:val="003927D8"/>
    <w:rsid w:val="00392A1B"/>
    <w:rsid w:val="00394050"/>
    <w:rsid w:val="003950C8"/>
    <w:rsid w:val="00395479"/>
    <w:rsid w:val="00395C6F"/>
    <w:rsid w:val="003A2CFC"/>
    <w:rsid w:val="003A3170"/>
    <w:rsid w:val="003A4636"/>
    <w:rsid w:val="003A6D4C"/>
    <w:rsid w:val="003B1337"/>
    <w:rsid w:val="003B232B"/>
    <w:rsid w:val="003B293E"/>
    <w:rsid w:val="003B2B8E"/>
    <w:rsid w:val="003B2D3F"/>
    <w:rsid w:val="003B2D98"/>
    <w:rsid w:val="003B3325"/>
    <w:rsid w:val="003B7ADA"/>
    <w:rsid w:val="003C0472"/>
    <w:rsid w:val="003C22B0"/>
    <w:rsid w:val="003C30FF"/>
    <w:rsid w:val="003C33D1"/>
    <w:rsid w:val="003C4B48"/>
    <w:rsid w:val="003C5071"/>
    <w:rsid w:val="003C57AC"/>
    <w:rsid w:val="003C64C7"/>
    <w:rsid w:val="003C735A"/>
    <w:rsid w:val="003D012B"/>
    <w:rsid w:val="003D378E"/>
    <w:rsid w:val="003D4038"/>
    <w:rsid w:val="003D4ED9"/>
    <w:rsid w:val="003D6A57"/>
    <w:rsid w:val="003D7246"/>
    <w:rsid w:val="003D783F"/>
    <w:rsid w:val="003E051F"/>
    <w:rsid w:val="003E2798"/>
    <w:rsid w:val="003E2E7C"/>
    <w:rsid w:val="003E2F98"/>
    <w:rsid w:val="003E6F82"/>
    <w:rsid w:val="003F1177"/>
    <w:rsid w:val="003F392C"/>
    <w:rsid w:val="003F3B8C"/>
    <w:rsid w:val="003F51B4"/>
    <w:rsid w:val="003F7C36"/>
    <w:rsid w:val="00400B47"/>
    <w:rsid w:val="00401A3B"/>
    <w:rsid w:val="00401C4A"/>
    <w:rsid w:val="00401F4E"/>
    <w:rsid w:val="0040207D"/>
    <w:rsid w:val="0040321D"/>
    <w:rsid w:val="00405B50"/>
    <w:rsid w:val="0040607B"/>
    <w:rsid w:val="00406C7A"/>
    <w:rsid w:val="00407115"/>
    <w:rsid w:val="00412DE1"/>
    <w:rsid w:val="00412DFA"/>
    <w:rsid w:val="004146F3"/>
    <w:rsid w:val="004152E6"/>
    <w:rsid w:val="0041569A"/>
    <w:rsid w:val="0041797E"/>
    <w:rsid w:val="004179D1"/>
    <w:rsid w:val="004223F7"/>
    <w:rsid w:val="00422EDA"/>
    <w:rsid w:val="00426B2F"/>
    <w:rsid w:val="004318D5"/>
    <w:rsid w:val="00431B52"/>
    <w:rsid w:val="00435E75"/>
    <w:rsid w:val="00436FF0"/>
    <w:rsid w:val="00437521"/>
    <w:rsid w:val="00437894"/>
    <w:rsid w:val="00441F0F"/>
    <w:rsid w:val="004426A4"/>
    <w:rsid w:val="00442B7E"/>
    <w:rsid w:val="00443057"/>
    <w:rsid w:val="00445263"/>
    <w:rsid w:val="0044559A"/>
    <w:rsid w:val="00446B8C"/>
    <w:rsid w:val="004471CA"/>
    <w:rsid w:val="00451C5F"/>
    <w:rsid w:val="00453109"/>
    <w:rsid w:val="00453BA3"/>
    <w:rsid w:val="00454077"/>
    <w:rsid w:val="00455060"/>
    <w:rsid w:val="00455397"/>
    <w:rsid w:val="00461F03"/>
    <w:rsid w:val="004628E5"/>
    <w:rsid w:val="004645DA"/>
    <w:rsid w:val="00465456"/>
    <w:rsid w:val="00465830"/>
    <w:rsid w:val="00467325"/>
    <w:rsid w:val="004719E0"/>
    <w:rsid w:val="004734C2"/>
    <w:rsid w:val="00473DB6"/>
    <w:rsid w:val="00474375"/>
    <w:rsid w:val="00476C17"/>
    <w:rsid w:val="004776C0"/>
    <w:rsid w:val="00480415"/>
    <w:rsid w:val="00483858"/>
    <w:rsid w:val="004849CF"/>
    <w:rsid w:val="00484CAA"/>
    <w:rsid w:val="00485147"/>
    <w:rsid w:val="00486ECA"/>
    <w:rsid w:val="00487CA7"/>
    <w:rsid w:val="004901E5"/>
    <w:rsid w:val="00490244"/>
    <w:rsid w:val="004908F9"/>
    <w:rsid w:val="00490B74"/>
    <w:rsid w:val="00491098"/>
    <w:rsid w:val="00491E5D"/>
    <w:rsid w:val="00493165"/>
    <w:rsid w:val="004931AA"/>
    <w:rsid w:val="0049584B"/>
    <w:rsid w:val="00495FE2"/>
    <w:rsid w:val="0049710A"/>
    <w:rsid w:val="00497761"/>
    <w:rsid w:val="004A3EAD"/>
    <w:rsid w:val="004A501B"/>
    <w:rsid w:val="004A5E87"/>
    <w:rsid w:val="004A6058"/>
    <w:rsid w:val="004A6977"/>
    <w:rsid w:val="004B1443"/>
    <w:rsid w:val="004B15D9"/>
    <w:rsid w:val="004B170E"/>
    <w:rsid w:val="004B1892"/>
    <w:rsid w:val="004B31A0"/>
    <w:rsid w:val="004B52F0"/>
    <w:rsid w:val="004B5E96"/>
    <w:rsid w:val="004B6723"/>
    <w:rsid w:val="004B7C71"/>
    <w:rsid w:val="004B7C7D"/>
    <w:rsid w:val="004C032B"/>
    <w:rsid w:val="004C426A"/>
    <w:rsid w:val="004C4FFF"/>
    <w:rsid w:val="004D00D3"/>
    <w:rsid w:val="004D0E22"/>
    <w:rsid w:val="004D2F32"/>
    <w:rsid w:val="004D3FE1"/>
    <w:rsid w:val="004D415E"/>
    <w:rsid w:val="004D41DE"/>
    <w:rsid w:val="004D42EE"/>
    <w:rsid w:val="004D47AD"/>
    <w:rsid w:val="004E225A"/>
    <w:rsid w:val="004E4500"/>
    <w:rsid w:val="004E4D88"/>
    <w:rsid w:val="004E5688"/>
    <w:rsid w:val="004E6EB1"/>
    <w:rsid w:val="004F18BB"/>
    <w:rsid w:val="004F1FF2"/>
    <w:rsid w:val="004F2A8E"/>
    <w:rsid w:val="004F306F"/>
    <w:rsid w:val="004F3E09"/>
    <w:rsid w:val="004F543F"/>
    <w:rsid w:val="004F7586"/>
    <w:rsid w:val="004F7EF6"/>
    <w:rsid w:val="00507FF5"/>
    <w:rsid w:val="005133D2"/>
    <w:rsid w:val="00513570"/>
    <w:rsid w:val="00513B69"/>
    <w:rsid w:val="00514551"/>
    <w:rsid w:val="00516BEC"/>
    <w:rsid w:val="00517BC3"/>
    <w:rsid w:val="00517CBF"/>
    <w:rsid w:val="00520C2D"/>
    <w:rsid w:val="00520CF0"/>
    <w:rsid w:val="005236DA"/>
    <w:rsid w:val="00524999"/>
    <w:rsid w:val="00524DD8"/>
    <w:rsid w:val="00525141"/>
    <w:rsid w:val="00525A43"/>
    <w:rsid w:val="00527B90"/>
    <w:rsid w:val="00530998"/>
    <w:rsid w:val="005315CF"/>
    <w:rsid w:val="005326B9"/>
    <w:rsid w:val="00533590"/>
    <w:rsid w:val="00534346"/>
    <w:rsid w:val="0053602D"/>
    <w:rsid w:val="00536514"/>
    <w:rsid w:val="00537C09"/>
    <w:rsid w:val="005409D9"/>
    <w:rsid w:val="00541CF8"/>
    <w:rsid w:val="00542234"/>
    <w:rsid w:val="00542B52"/>
    <w:rsid w:val="005439DF"/>
    <w:rsid w:val="00545A77"/>
    <w:rsid w:val="00546B68"/>
    <w:rsid w:val="0055263B"/>
    <w:rsid w:val="005564E6"/>
    <w:rsid w:val="00557077"/>
    <w:rsid w:val="00560CB4"/>
    <w:rsid w:val="0056105C"/>
    <w:rsid w:val="00561331"/>
    <w:rsid w:val="00564200"/>
    <w:rsid w:val="00565286"/>
    <w:rsid w:val="00566AA9"/>
    <w:rsid w:val="005672C9"/>
    <w:rsid w:val="00567B5F"/>
    <w:rsid w:val="00570E5C"/>
    <w:rsid w:val="00573D0C"/>
    <w:rsid w:val="00573F5D"/>
    <w:rsid w:val="0057631E"/>
    <w:rsid w:val="00580024"/>
    <w:rsid w:val="00584ED5"/>
    <w:rsid w:val="005859E4"/>
    <w:rsid w:val="005867B9"/>
    <w:rsid w:val="00586C4D"/>
    <w:rsid w:val="00586F86"/>
    <w:rsid w:val="00587629"/>
    <w:rsid w:val="00591A41"/>
    <w:rsid w:val="00593C60"/>
    <w:rsid w:val="00593DB1"/>
    <w:rsid w:val="00594607"/>
    <w:rsid w:val="00594644"/>
    <w:rsid w:val="00596993"/>
    <w:rsid w:val="005979DE"/>
    <w:rsid w:val="005A0C56"/>
    <w:rsid w:val="005A174F"/>
    <w:rsid w:val="005A1909"/>
    <w:rsid w:val="005A2B54"/>
    <w:rsid w:val="005A3EA0"/>
    <w:rsid w:val="005A4068"/>
    <w:rsid w:val="005A4993"/>
    <w:rsid w:val="005A4DAE"/>
    <w:rsid w:val="005A5817"/>
    <w:rsid w:val="005A677E"/>
    <w:rsid w:val="005A72F2"/>
    <w:rsid w:val="005A7658"/>
    <w:rsid w:val="005B3312"/>
    <w:rsid w:val="005B3B23"/>
    <w:rsid w:val="005B4838"/>
    <w:rsid w:val="005B63C7"/>
    <w:rsid w:val="005B7418"/>
    <w:rsid w:val="005C1AFE"/>
    <w:rsid w:val="005C2C2C"/>
    <w:rsid w:val="005C5D2A"/>
    <w:rsid w:val="005C67FE"/>
    <w:rsid w:val="005C7147"/>
    <w:rsid w:val="005C770E"/>
    <w:rsid w:val="005D06F9"/>
    <w:rsid w:val="005D0CF6"/>
    <w:rsid w:val="005D0E6C"/>
    <w:rsid w:val="005D2428"/>
    <w:rsid w:val="005D5587"/>
    <w:rsid w:val="005D5E9E"/>
    <w:rsid w:val="005E0F84"/>
    <w:rsid w:val="005E105F"/>
    <w:rsid w:val="005E2E8C"/>
    <w:rsid w:val="005E53AD"/>
    <w:rsid w:val="005E6397"/>
    <w:rsid w:val="005E65C5"/>
    <w:rsid w:val="005E78FE"/>
    <w:rsid w:val="005F0150"/>
    <w:rsid w:val="005F1727"/>
    <w:rsid w:val="005F1955"/>
    <w:rsid w:val="005F3ADF"/>
    <w:rsid w:val="005F5841"/>
    <w:rsid w:val="005F6D4F"/>
    <w:rsid w:val="00601481"/>
    <w:rsid w:val="006017DC"/>
    <w:rsid w:val="00602020"/>
    <w:rsid w:val="00603776"/>
    <w:rsid w:val="00603F52"/>
    <w:rsid w:val="006040C0"/>
    <w:rsid w:val="0060518D"/>
    <w:rsid w:val="006060F4"/>
    <w:rsid w:val="00606722"/>
    <w:rsid w:val="00606D57"/>
    <w:rsid w:val="00611625"/>
    <w:rsid w:val="00611E5E"/>
    <w:rsid w:val="006132F1"/>
    <w:rsid w:val="00614BDC"/>
    <w:rsid w:val="00615A80"/>
    <w:rsid w:val="0061729F"/>
    <w:rsid w:val="00625AFD"/>
    <w:rsid w:val="00625CBC"/>
    <w:rsid w:val="00626B37"/>
    <w:rsid w:val="00626BC9"/>
    <w:rsid w:val="00626F08"/>
    <w:rsid w:val="00627A99"/>
    <w:rsid w:val="006308A6"/>
    <w:rsid w:val="0063451F"/>
    <w:rsid w:val="00635BC9"/>
    <w:rsid w:val="00636A9B"/>
    <w:rsid w:val="006400C7"/>
    <w:rsid w:val="00640F1F"/>
    <w:rsid w:val="006418D9"/>
    <w:rsid w:val="00641BB6"/>
    <w:rsid w:val="0064300D"/>
    <w:rsid w:val="00644899"/>
    <w:rsid w:val="0064585B"/>
    <w:rsid w:val="00646A52"/>
    <w:rsid w:val="00646BF7"/>
    <w:rsid w:val="00647CCC"/>
    <w:rsid w:val="0065182A"/>
    <w:rsid w:val="00652E9D"/>
    <w:rsid w:val="00655BCD"/>
    <w:rsid w:val="00655D2D"/>
    <w:rsid w:val="006574D6"/>
    <w:rsid w:val="0065799E"/>
    <w:rsid w:val="00657AD9"/>
    <w:rsid w:val="00660923"/>
    <w:rsid w:val="006615EB"/>
    <w:rsid w:val="006625C1"/>
    <w:rsid w:val="006628A3"/>
    <w:rsid w:val="00662FCA"/>
    <w:rsid w:val="006632C6"/>
    <w:rsid w:val="00671001"/>
    <w:rsid w:val="0067193A"/>
    <w:rsid w:val="00671B13"/>
    <w:rsid w:val="0067293A"/>
    <w:rsid w:val="00673A15"/>
    <w:rsid w:val="00673A93"/>
    <w:rsid w:val="00674A4E"/>
    <w:rsid w:val="00674ECC"/>
    <w:rsid w:val="00674EFA"/>
    <w:rsid w:val="0067607C"/>
    <w:rsid w:val="00676F39"/>
    <w:rsid w:val="00680C9E"/>
    <w:rsid w:val="00681E08"/>
    <w:rsid w:val="00682B6F"/>
    <w:rsid w:val="00684941"/>
    <w:rsid w:val="00684EAE"/>
    <w:rsid w:val="00687ABC"/>
    <w:rsid w:val="0069140D"/>
    <w:rsid w:val="00691E10"/>
    <w:rsid w:val="00692BB3"/>
    <w:rsid w:val="00693C9C"/>
    <w:rsid w:val="00695A7C"/>
    <w:rsid w:val="00696AE5"/>
    <w:rsid w:val="006977AB"/>
    <w:rsid w:val="006978C0"/>
    <w:rsid w:val="00697FEA"/>
    <w:rsid w:val="006A15AB"/>
    <w:rsid w:val="006A3189"/>
    <w:rsid w:val="006A5DA3"/>
    <w:rsid w:val="006A60AC"/>
    <w:rsid w:val="006A62B4"/>
    <w:rsid w:val="006A6585"/>
    <w:rsid w:val="006A7485"/>
    <w:rsid w:val="006A768D"/>
    <w:rsid w:val="006A78AA"/>
    <w:rsid w:val="006A7B96"/>
    <w:rsid w:val="006A7EE5"/>
    <w:rsid w:val="006B01FA"/>
    <w:rsid w:val="006B28AC"/>
    <w:rsid w:val="006B3F9D"/>
    <w:rsid w:val="006B7767"/>
    <w:rsid w:val="006C3DAF"/>
    <w:rsid w:val="006C47BC"/>
    <w:rsid w:val="006C5935"/>
    <w:rsid w:val="006C59CD"/>
    <w:rsid w:val="006C5F06"/>
    <w:rsid w:val="006C69FA"/>
    <w:rsid w:val="006D4E1B"/>
    <w:rsid w:val="006D7516"/>
    <w:rsid w:val="006E0BE4"/>
    <w:rsid w:val="006E34B9"/>
    <w:rsid w:val="006E359B"/>
    <w:rsid w:val="006E4F4A"/>
    <w:rsid w:val="006E627E"/>
    <w:rsid w:val="006F1636"/>
    <w:rsid w:val="006F2428"/>
    <w:rsid w:val="006F2E3B"/>
    <w:rsid w:val="006F35DD"/>
    <w:rsid w:val="006F3975"/>
    <w:rsid w:val="006F3EFF"/>
    <w:rsid w:val="006F4B62"/>
    <w:rsid w:val="006F4C0B"/>
    <w:rsid w:val="006F7F38"/>
    <w:rsid w:val="0070243F"/>
    <w:rsid w:val="0070246C"/>
    <w:rsid w:val="00702526"/>
    <w:rsid w:val="00705DB1"/>
    <w:rsid w:val="007064EF"/>
    <w:rsid w:val="007116A0"/>
    <w:rsid w:val="00711A06"/>
    <w:rsid w:val="007122DB"/>
    <w:rsid w:val="00712946"/>
    <w:rsid w:val="00715CDA"/>
    <w:rsid w:val="007169B6"/>
    <w:rsid w:val="007170F7"/>
    <w:rsid w:val="007174B6"/>
    <w:rsid w:val="0072029C"/>
    <w:rsid w:val="00720B45"/>
    <w:rsid w:val="0072270A"/>
    <w:rsid w:val="00722C26"/>
    <w:rsid w:val="00727DC6"/>
    <w:rsid w:val="007316AD"/>
    <w:rsid w:val="00731740"/>
    <w:rsid w:val="007327A0"/>
    <w:rsid w:val="00732945"/>
    <w:rsid w:val="0073327D"/>
    <w:rsid w:val="00734516"/>
    <w:rsid w:val="00737693"/>
    <w:rsid w:val="00737DA5"/>
    <w:rsid w:val="00741106"/>
    <w:rsid w:val="0074117F"/>
    <w:rsid w:val="0074291C"/>
    <w:rsid w:val="0074413B"/>
    <w:rsid w:val="0074499C"/>
    <w:rsid w:val="00744E33"/>
    <w:rsid w:val="00747B87"/>
    <w:rsid w:val="0075089E"/>
    <w:rsid w:val="00750E93"/>
    <w:rsid w:val="00751BA4"/>
    <w:rsid w:val="0075242A"/>
    <w:rsid w:val="00754B1F"/>
    <w:rsid w:val="007611E0"/>
    <w:rsid w:val="007619C6"/>
    <w:rsid w:val="00763D1E"/>
    <w:rsid w:val="0076439E"/>
    <w:rsid w:val="00764A40"/>
    <w:rsid w:val="00765417"/>
    <w:rsid w:val="00767944"/>
    <w:rsid w:val="007707C1"/>
    <w:rsid w:val="00770CF4"/>
    <w:rsid w:val="0077245C"/>
    <w:rsid w:val="00772D43"/>
    <w:rsid w:val="0077331C"/>
    <w:rsid w:val="00773F0D"/>
    <w:rsid w:val="007741F6"/>
    <w:rsid w:val="00774790"/>
    <w:rsid w:val="00775906"/>
    <w:rsid w:val="00775B2B"/>
    <w:rsid w:val="00776AFB"/>
    <w:rsid w:val="00781B5D"/>
    <w:rsid w:val="00782427"/>
    <w:rsid w:val="00785C5C"/>
    <w:rsid w:val="007909A4"/>
    <w:rsid w:val="0079189F"/>
    <w:rsid w:val="00792352"/>
    <w:rsid w:val="00792E32"/>
    <w:rsid w:val="00794457"/>
    <w:rsid w:val="00794782"/>
    <w:rsid w:val="0079652D"/>
    <w:rsid w:val="00796AF2"/>
    <w:rsid w:val="007A2670"/>
    <w:rsid w:val="007A28B8"/>
    <w:rsid w:val="007A2F15"/>
    <w:rsid w:val="007A3020"/>
    <w:rsid w:val="007A3309"/>
    <w:rsid w:val="007A3A55"/>
    <w:rsid w:val="007A445D"/>
    <w:rsid w:val="007A45D1"/>
    <w:rsid w:val="007A4C47"/>
    <w:rsid w:val="007A5281"/>
    <w:rsid w:val="007A5378"/>
    <w:rsid w:val="007A6CE2"/>
    <w:rsid w:val="007B11DD"/>
    <w:rsid w:val="007B22F8"/>
    <w:rsid w:val="007B2FC6"/>
    <w:rsid w:val="007B3692"/>
    <w:rsid w:val="007B3C11"/>
    <w:rsid w:val="007B3CEA"/>
    <w:rsid w:val="007B48E1"/>
    <w:rsid w:val="007B5D90"/>
    <w:rsid w:val="007B6728"/>
    <w:rsid w:val="007B747E"/>
    <w:rsid w:val="007C0F52"/>
    <w:rsid w:val="007C10DD"/>
    <w:rsid w:val="007C2882"/>
    <w:rsid w:val="007C2E7C"/>
    <w:rsid w:val="007C378F"/>
    <w:rsid w:val="007C3A3B"/>
    <w:rsid w:val="007C48FD"/>
    <w:rsid w:val="007C5B10"/>
    <w:rsid w:val="007C6F00"/>
    <w:rsid w:val="007C7A5A"/>
    <w:rsid w:val="007D258B"/>
    <w:rsid w:val="007D2BC4"/>
    <w:rsid w:val="007D2D70"/>
    <w:rsid w:val="007D46C6"/>
    <w:rsid w:val="007D5A7D"/>
    <w:rsid w:val="007D6AED"/>
    <w:rsid w:val="007E1A7B"/>
    <w:rsid w:val="007E21E6"/>
    <w:rsid w:val="007E44A6"/>
    <w:rsid w:val="007E4C00"/>
    <w:rsid w:val="007E5BC8"/>
    <w:rsid w:val="007F28BC"/>
    <w:rsid w:val="007F35CA"/>
    <w:rsid w:val="007F45B7"/>
    <w:rsid w:val="007F4DA9"/>
    <w:rsid w:val="007F5333"/>
    <w:rsid w:val="007F6FDB"/>
    <w:rsid w:val="0080050F"/>
    <w:rsid w:val="00800D31"/>
    <w:rsid w:val="00801B20"/>
    <w:rsid w:val="008024CB"/>
    <w:rsid w:val="00806510"/>
    <w:rsid w:val="00806E54"/>
    <w:rsid w:val="00807196"/>
    <w:rsid w:val="00812089"/>
    <w:rsid w:val="00813AD5"/>
    <w:rsid w:val="008149A7"/>
    <w:rsid w:val="008153FE"/>
    <w:rsid w:val="0081621B"/>
    <w:rsid w:val="00820C53"/>
    <w:rsid w:val="00820D16"/>
    <w:rsid w:val="00821418"/>
    <w:rsid w:val="00822432"/>
    <w:rsid w:val="0082596D"/>
    <w:rsid w:val="00826FD1"/>
    <w:rsid w:val="008277DF"/>
    <w:rsid w:val="00827986"/>
    <w:rsid w:val="00827EF3"/>
    <w:rsid w:val="00827FCB"/>
    <w:rsid w:val="0083121C"/>
    <w:rsid w:val="008315E5"/>
    <w:rsid w:val="008317F5"/>
    <w:rsid w:val="0083235E"/>
    <w:rsid w:val="00832FE3"/>
    <w:rsid w:val="00833A78"/>
    <w:rsid w:val="008352CD"/>
    <w:rsid w:val="008353C5"/>
    <w:rsid w:val="00835E85"/>
    <w:rsid w:val="00835FA1"/>
    <w:rsid w:val="0083662A"/>
    <w:rsid w:val="008432EC"/>
    <w:rsid w:val="00843EAD"/>
    <w:rsid w:val="00844C53"/>
    <w:rsid w:val="008454F0"/>
    <w:rsid w:val="0085067B"/>
    <w:rsid w:val="00852B6D"/>
    <w:rsid w:val="00852C26"/>
    <w:rsid w:val="008535DA"/>
    <w:rsid w:val="00853E5A"/>
    <w:rsid w:val="008556AB"/>
    <w:rsid w:val="00856C17"/>
    <w:rsid w:val="00857431"/>
    <w:rsid w:val="008601C3"/>
    <w:rsid w:val="008637B4"/>
    <w:rsid w:val="0086499A"/>
    <w:rsid w:val="00865641"/>
    <w:rsid w:val="00866562"/>
    <w:rsid w:val="008676E7"/>
    <w:rsid w:val="0087006B"/>
    <w:rsid w:val="0087225F"/>
    <w:rsid w:val="00872334"/>
    <w:rsid w:val="008731FB"/>
    <w:rsid w:val="00873243"/>
    <w:rsid w:val="0087331C"/>
    <w:rsid w:val="008741E5"/>
    <w:rsid w:val="0087603E"/>
    <w:rsid w:val="00876256"/>
    <w:rsid w:val="008777A6"/>
    <w:rsid w:val="008804E1"/>
    <w:rsid w:val="00882CFE"/>
    <w:rsid w:val="00883112"/>
    <w:rsid w:val="00883EEF"/>
    <w:rsid w:val="00886411"/>
    <w:rsid w:val="008868ED"/>
    <w:rsid w:val="008906EC"/>
    <w:rsid w:val="00890839"/>
    <w:rsid w:val="00890AE8"/>
    <w:rsid w:val="00891264"/>
    <w:rsid w:val="00891F4C"/>
    <w:rsid w:val="008920C9"/>
    <w:rsid w:val="00892F87"/>
    <w:rsid w:val="00894178"/>
    <w:rsid w:val="00894A83"/>
    <w:rsid w:val="008953EF"/>
    <w:rsid w:val="00895EFA"/>
    <w:rsid w:val="00896423"/>
    <w:rsid w:val="008972A8"/>
    <w:rsid w:val="008A0F86"/>
    <w:rsid w:val="008A1551"/>
    <w:rsid w:val="008A18E4"/>
    <w:rsid w:val="008A40B9"/>
    <w:rsid w:val="008A5861"/>
    <w:rsid w:val="008A6DC0"/>
    <w:rsid w:val="008B34BB"/>
    <w:rsid w:val="008B5A82"/>
    <w:rsid w:val="008B64FB"/>
    <w:rsid w:val="008B6B5D"/>
    <w:rsid w:val="008B6F7E"/>
    <w:rsid w:val="008B77DE"/>
    <w:rsid w:val="008B7860"/>
    <w:rsid w:val="008B7901"/>
    <w:rsid w:val="008B7D9D"/>
    <w:rsid w:val="008C04F0"/>
    <w:rsid w:val="008C38F5"/>
    <w:rsid w:val="008C3EB6"/>
    <w:rsid w:val="008C473F"/>
    <w:rsid w:val="008C594B"/>
    <w:rsid w:val="008C59E5"/>
    <w:rsid w:val="008C7252"/>
    <w:rsid w:val="008C7A8F"/>
    <w:rsid w:val="008D05CF"/>
    <w:rsid w:val="008D1200"/>
    <w:rsid w:val="008D4B92"/>
    <w:rsid w:val="008D4EBB"/>
    <w:rsid w:val="008D52C0"/>
    <w:rsid w:val="008D55D6"/>
    <w:rsid w:val="008D5FC4"/>
    <w:rsid w:val="008D6A87"/>
    <w:rsid w:val="008D7928"/>
    <w:rsid w:val="008E2AF3"/>
    <w:rsid w:val="008E392B"/>
    <w:rsid w:val="008E39F0"/>
    <w:rsid w:val="008E4697"/>
    <w:rsid w:val="008E47F2"/>
    <w:rsid w:val="008E5127"/>
    <w:rsid w:val="008E5AE9"/>
    <w:rsid w:val="008E628D"/>
    <w:rsid w:val="008E6971"/>
    <w:rsid w:val="008E729A"/>
    <w:rsid w:val="008F11E5"/>
    <w:rsid w:val="008F2331"/>
    <w:rsid w:val="008F2921"/>
    <w:rsid w:val="008F58E3"/>
    <w:rsid w:val="009003DB"/>
    <w:rsid w:val="009032D3"/>
    <w:rsid w:val="009075B1"/>
    <w:rsid w:val="0090773A"/>
    <w:rsid w:val="00907F25"/>
    <w:rsid w:val="009104C5"/>
    <w:rsid w:val="00911A08"/>
    <w:rsid w:val="00913021"/>
    <w:rsid w:val="009163DC"/>
    <w:rsid w:val="00923216"/>
    <w:rsid w:val="00923A74"/>
    <w:rsid w:val="00925220"/>
    <w:rsid w:val="00925588"/>
    <w:rsid w:val="00925CEC"/>
    <w:rsid w:val="00931594"/>
    <w:rsid w:val="0093178B"/>
    <w:rsid w:val="00933E13"/>
    <w:rsid w:val="009349EB"/>
    <w:rsid w:val="00936336"/>
    <w:rsid w:val="00936931"/>
    <w:rsid w:val="00937EBD"/>
    <w:rsid w:val="00940F73"/>
    <w:rsid w:val="00942300"/>
    <w:rsid w:val="0094288B"/>
    <w:rsid w:val="009433D8"/>
    <w:rsid w:val="009444AB"/>
    <w:rsid w:val="00944F76"/>
    <w:rsid w:val="00945440"/>
    <w:rsid w:val="00945F6E"/>
    <w:rsid w:val="0094777F"/>
    <w:rsid w:val="00947B49"/>
    <w:rsid w:val="00947FB6"/>
    <w:rsid w:val="009518AA"/>
    <w:rsid w:val="0095210E"/>
    <w:rsid w:val="00955D3D"/>
    <w:rsid w:val="00956E4B"/>
    <w:rsid w:val="00957E8C"/>
    <w:rsid w:val="00962D0A"/>
    <w:rsid w:val="009645F6"/>
    <w:rsid w:val="00966CBD"/>
    <w:rsid w:val="00972B11"/>
    <w:rsid w:val="00975614"/>
    <w:rsid w:val="00976590"/>
    <w:rsid w:val="009766EA"/>
    <w:rsid w:val="00976E85"/>
    <w:rsid w:val="00980A59"/>
    <w:rsid w:val="0098235E"/>
    <w:rsid w:val="00984242"/>
    <w:rsid w:val="009879B0"/>
    <w:rsid w:val="009903F4"/>
    <w:rsid w:val="00991E44"/>
    <w:rsid w:val="0099482A"/>
    <w:rsid w:val="00994E0B"/>
    <w:rsid w:val="00995794"/>
    <w:rsid w:val="009A15A9"/>
    <w:rsid w:val="009A1AD5"/>
    <w:rsid w:val="009A2477"/>
    <w:rsid w:val="009A2AEE"/>
    <w:rsid w:val="009A4B5C"/>
    <w:rsid w:val="009B0414"/>
    <w:rsid w:val="009B0A42"/>
    <w:rsid w:val="009B50E3"/>
    <w:rsid w:val="009B5BF1"/>
    <w:rsid w:val="009B7433"/>
    <w:rsid w:val="009B7EB7"/>
    <w:rsid w:val="009C18C4"/>
    <w:rsid w:val="009C429C"/>
    <w:rsid w:val="009C5C8A"/>
    <w:rsid w:val="009C62DB"/>
    <w:rsid w:val="009C65AE"/>
    <w:rsid w:val="009C6669"/>
    <w:rsid w:val="009C6B6F"/>
    <w:rsid w:val="009C7513"/>
    <w:rsid w:val="009C7AA9"/>
    <w:rsid w:val="009D0D0D"/>
    <w:rsid w:val="009D29D7"/>
    <w:rsid w:val="009D4088"/>
    <w:rsid w:val="009D4FD8"/>
    <w:rsid w:val="009D5269"/>
    <w:rsid w:val="009D57CE"/>
    <w:rsid w:val="009D67AA"/>
    <w:rsid w:val="009E03CA"/>
    <w:rsid w:val="009E16B1"/>
    <w:rsid w:val="009E45C4"/>
    <w:rsid w:val="009E521F"/>
    <w:rsid w:val="009E6836"/>
    <w:rsid w:val="009F39D3"/>
    <w:rsid w:val="009F5523"/>
    <w:rsid w:val="009F5B8A"/>
    <w:rsid w:val="009F6737"/>
    <w:rsid w:val="009F6DC1"/>
    <w:rsid w:val="009F7E4B"/>
    <w:rsid w:val="00A0046D"/>
    <w:rsid w:val="00A00C5F"/>
    <w:rsid w:val="00A017AB"/>
    <w:rsid w:val="00A0243B"/>
    <w:rsid w:val="00A044CF"/>
    <w:rsid w:val="00A054C1"/>
    <w:rsid w:val="00A05FB7"/>
    <w:rsid w:val="00A066E7"/>
    <w:rsid w:val="00A07776"/>
    <w:rsid w:val="00A079F6"/>
    <w:rsid w:val="00A11472"/>
    <w:rsid w:val="00A14F86"/>
    <w:rsid w:val="00A15707"/>
    <w:rsid w:val="00A20ACF"/>
    <w:rsid w:val="00A21753"/>
    <w:rsid w:val="00A22D40"/>
    <w:rsid w:val="00A23EB0"/>
    <w:rsid w:val="00A24108"/>
    <w:rsid w:val="00A2757E"/>
    <w:rsid w:val="00A30D03"/>
    <w:rsid w:val="00A31A56"/>
    <w:rsid w:val="00A31E50"/>
    <w:rsid w:val="00A332FF"/>
    <w:rsid w:val="00A34377"/>
    <w:rsid w:val="00A3605E"/>
    <w:rsid w:val="00A36841"/>
    <w:rsid w:val="00A41068"/>
    <w:rsid w:val="00A42DEA"/>
    <w:rsid w:val="00A43989"/>
    <w:rsid w:val="00A44246"/>
    <w:rsid w:val="00A4653C"/>
    <w:rsid w:val="00A50AAF"/>
    <w:rsid w:val="00A51911"/>
    <w:rsid w:val="00A5697B"/>
    <w:rsid w:val="00A61EEE"/>
    <w:rsid w:val="00A61FD6"/>
    <w:rsid w:val="00A625D9"/>
    <w:rsid w:val="00A62EF3"/>
    <w:rsid w:val="00A63530"/>
    <w:rsid w:val="00A724DD"/>
    <w:rsid w:val="00A73CD1"/>
    <w:rsid w:val="00A7449C"/>
    <w:rsid w:val="00A744C1"/>
    <w:rsid w:val="00A827FA"/>
    <w:rsid w:val="00A83F54"/>
    <w:rsid w:val="00A8405E"/>
    <w:rsid w:val="00A840CA"/>
    <w:rsid w:val="00A84916"/>
    <w:rsid w:val="00A86AF8"/>
    <w:rsid w:val="00A9006F"/>
    <w:rsid w:val="00A9018A"/>
    <w:rsid w:val="00A951D0"/>
    <w:rsid w:val="00A96313"/>
    <w:rsid w:val="00AA18BA"/>
    <w:rsid w:val="00AA2A04"/>
    <w:rsid w:val="00AA313C"/>
    <w:rsid w:val="00AA3468"/>
    <w:rsid w:val="00AA40CA"/>
    <w:rsid w:val="00AA6823"/>
    <w:rsid w:val="00AB0321"/>
    <w:rsid w:val="00AB0868"/>
    <w:rsid w:val="00AB0E99"/>
    <w:rsid w:val="00AB216D"/>
    <w:rsid w:val="00AB4CC2"/>
    <w:rsid w:val="00AB5A3E"/>
    <w:rsid w:val="00AB6F72"/>
    <w:rsid w:val="00AC04AF"/>
    <w:rsid w:val="00AC29E5"/>
    <w:rsid w:val="00AC3450"/>
    <w:rsid w:val="00AC4274"/>
    <w:rsid w:val="00AC467F"/>
    <w:rsid w:val="00AC54CA"/>
    <w:rsid w:val="00AC56C0"/>
    <w:rsid w:val="00AD1B47"/>
    <w:rsid w:val="00AD3EDC"/>
    <w:rsid w:val="00AD4D24"/>
    <w:rsid w:val="00AD5263"/>
    <w:rsid w:val="00AD57AE"/>
    <w:rsid w:val="00AD701E"/>
    <w:rsid w:val="00AE0093"/>
    <w:rsid w:val="00AE0AE7"/>
    <w:rsid w:val="00AE12C2"/>
    <w:rsid w:val="00AE30B3"/>
    <w:rsid w:val="00AE5AC3"/>
    <w:rsid w:val="00AE7A8C"/>
    <w:rsid w:val="00AF00B1"/>
    <w:rsid w:val="00AF0328"/>
    <w:rsid w:val="00AF1829"/>
    <w:rsid w:val="00AF23C5"/>
    <w:rsid w:val="00AF254D"/>
    <w:rsid w:val="00AF2EE1"/>
    <w:rsid w:val="00AF3021"/>
    <w:rsid w:val="00AF3906"/>
    <w:rsid w:val="00AF481D"/>
    <w:rsid w:val="00AF4FC8"/>
    <w:rsid w:val="00AF5167"/>
    <w:rsid w:val="00AF5D5E"/>
    <w:rsid w:val="00AF6EF4"/>
    <w:rsid w:val="00B00A72"/>
    <w:rsid w:val="00B046A9"/>
    <w:rsid w:val="00B04731"/>
    <w:rsid w:val="00B06FCB"/>
    <w:rsid w:val="00B0750E"/>
    <w:rsid w:val="00B078EE"/>
    <w:rsid w:val="00B07FF4"/>
    <w:rsid w:val="00B10399"/>
    <w:rsid w:val="00B105EA"/>
    <w:rsid w:val="00B11B54"/>
    <w:rsid w:val="00B125E6"/>
    <w:rsid w:val="00B12CCC"/>
    <w:rsid w:val="00B1400D"/>
    <w:rsid w:val="00B20506"/>
    <w:rsid w:val="00B208AE"/>
    <w:rsid w:val="00B233BB"/>
    <w:rsid w:val="00B233F0"/>
    <w:rsid w:val="00B24F3F"/>
    <w:rsid w:val="00B25621"/>
    <w:rsid w:val="00B25D54"/>
    <w:rsid w:val="00B30249"/>
    <w:rsid w:val="00B3035F"/>
    <w:rsid w:val="00B305A0"/>
    <w:rsid w:val="00B313AA"/>
    <w:rsid w:val="00B318F0"/>
    <w:rsid w:val="00B31C36"/>
    <w:rsid w:val="00B3248F"/>
    <w:rsid w:val="00B3386B"/>
    <w:rsid w:val="00B34A23"/>
    <w:rsid w:val="00B3548C"/>
    <w:rsid w:val="00B35CE8"/>
    <w:rsid w:val="00B41019"/>
    <w:rsid w:val="00B414BE"/>
    <w:rsid w:val="00B42082"/>
    <w:rsid w:val="00B43A93"/>
    <w:rsid w:val="00B4417E"/>
    <w:rsid w:val="00B447EB"/>
    <w:rsid w:val="00B44F82"/>
    <w:rsid w:val="00B471E5"/>
    <w:rsid w:val="00B510AC"/>
    <w:rsid w:val="00B52050"/>
    <w:rsid w:val="00B54629"/>
    <w:rsid w:val="00B601DD"/>
    <w:rsid w:val="00B60C7B"/>
    <w:rsid w:val="00B61E5F"/>
    <w:rsid w:val="00B6207F"/>
    <w:rsid w:val="00B64E2F"/>
    <w:rsid w:val="00B67083"/>
    <w:rsid w:val="00B670A7"/>
    <w:rsid w:val="00B675A8"/>
    <w:rsid w:val="00B700CA"/>
    <w:rsid w:val="00B7172A"/>
    <w:rsid w:val="00B717B7"/>
    <w:rsid w:val="00B723D2"/>
    <w:rsid w:val="00B72694"/>
    <w:rsid w:val="00B726DC"/>
    <w:rsid w:val="00B72A02"/>
    <w:rsid w:val="00B72DF6"/>
    <w:rsid w:val="00B73C19"/>
    <w:rsid w:val="00B76393"/>
    <w:rsid w:val="00B77320"/>
    <w:rsid w:val="00B77528"/>
    <w:rsid w:val="00B800ED"/>
    <w:rsid w:val="00B80CAE"/>
    <w:rsid w:val="00B81C90"/>
    <w:rsid w:val="00B81FC4"/>
    <w:rsid w:val="00B84285"/>
    <w:rsid w:val="00B84E6B"/>
    <w:rsid w:val="00B85C80"/>
    <w:rsid w:val="00B90063"/>
    <w:rsid w:val="00B91AB5"/>
    <w:rsid w:val="00B91C60"/>
    <w:rsid w:val="00B92A32"/>
    <w:rsid w:val="00B95635"/>
    <w:rsid w:val="00B95DB0"/>
    <w:rsid w:val="00B96B79"/>
    <w:rsid w:val="00BA0489"/>
    <w:rsid w:val="00BA05FD"/>
    <w:rsid w:val="00BA0981"/>
    <w:rsid w:val="00BA3543"/>
    <w:rsid w:val="00BA55C2"/>
    <w:rsid w:val="00BA5FC3"/>
    <w:rsid w:val="00BA60C8"/>
    <w:rsid w:val="00BB2D3A"/>
    <w:rsid w:val="00BB3434"/>
    <w:rsid w:val="00BB3862"/>
    <w:rsid w:val="00BB5F2F"/>
    <w:rsid w:val="00BB6683"/>
    <w:rsid w:val="00BB6DF7"/>
    <w:rsid w:val="00BB7EF4"/>
    <w:rsid w:val="00BC01E2"/>
    <w:rsid w:val="00BC27A4"/>
    <w:rsid w:val="00BC353C"/>
    <w:rsid w:val="00BC3D3C"/>
    <w:rsid w:val="00BC6B1C"/>
    <w:rsid w:val="00BC6D81"/>
    <w:rsid w:val="00BD22AA"/>
    <w:rsid w:val="00BD65A6"/>
    <w:rsid w:val="00BD71BF"/>
    <w:rsid w:val="00BD7D1A"/>
    <w:rsid w:val="00BE1603"/>
    <w:rsid w:val="00BE1FD2"/>
    <w:rsid w:val="00BE285D"/>
    <w:rsid w:val="00BE2B20"/>
    <w:rsid w:val="00BE47EF"/>
    <w:rsid w:val="00BF24E5"/>
    <w:rsid w:val="00BF4435"/>
    <w:rsid w:val="00BF46E6"/>
    <w:rsid w:val="00BF74A4"/>
    <w:rsid w:val="00C00622"/>
    <w:rsid w:val="00C02724"/>
    <w:rsid w:val="00C06820"/>
    <w:rsid w:val="00C102B3"/>
    <w:rsid w:val="00C113E3"/>
    <w:rsid w:val="00C13653"/>
    <w:rsid w:val="00C137C0"/>
    <w:rsid w:val="00C1507B"/>
    <w:rsid w:val="00C15BBD"/>
    <w:rsid w:val="00C16CBC"/>
    <w:rsid w:val="00C202E3"/>
    <w:rsid w:val="00C24914"/>
    <w:rsid w:val="00C25665"/>
    <w:rsid w:val="00C263D8"/>
    <w:rsid w:val="00C32497"/>
    <w:rsid w:val="00C32924"/>
    <w:rsid w:val="00C32A49"/>
    <w:rsid w:val="00C32E15"/>
    <w:rsid w:val="00C35137"/>
    <w:rsid w:val="00C3571E"/>
    <w:rsid w:val="00C36A31"/>
    <w:rsid w:val="00C40829"/>
    <w:rsid w:val="00C40BF8"/>
    <w:rsid w:val="00C424C1"/>
    <w:rsid w:val="00C42657"/>
    <w:rsid w:val="00C4315C"/>
    <w:rsid w:val="00C4613A"/>
    <w:rsid w:val="00C46FB4"/>
    <w:rsid w:val="00C50BA4"/>
    <w:rsid w:val="00C50E41"/>
    <w:rsid w:val="00C530E5"/>
    <w:rsid w:val="00C56B30"/>
    <w:rsid w:val="00C572ED"/>
    <w:rsid w:val="00C5790B"/>
    <w:rsid w:val="00C60051"/>
    <w:rsid w:val="00C620B4"/>
    <w:rsid w:val="00C62654"/>
    <w:rsid w:val="00C63231"/>
    <w:rsid w:val="00C63259"/>
    <w:rsid w:val="00C64371"/>
    <w:rsid w:val="00C651D6"/>
    <w:rsid w:val="00C67859"/>
    <w:rsid w:val="00C71ABC"/>
    <w:rsid w:val="00C72B0E"/>
    <w:rsid w:val="00C7313A"/>
    <w:rsid w:val="00C74B66"/>
    <w:rsid w:val="00C75541"/>
    <w:rsid w:val="00C75EC2"/>
    <w:rsid w:val="00C75FA1"/>
    <w:rsid w:val="00C77684"/>
    <w:rsid w:val="00C77F5C"/>
    <w:rsid w:val="00C8017B"/>
    <w:rsid w:val="00C83112"/>
    <w:rsid w:val="00C84F93"/>
    <w:rsid w:val="00C865C5"/>
    <w:rsid w:val="00C87DFF"/>
    <w:rsid w:val="00C903C7"/>
    <w:rsid w:val="00C91719"/>
    <w:rsid w:val="00C9243E"/>
    <w:rsid w:val="00C925A0"/>
    <w:rsid w:val="00C9284A"/>
    <w:rsid w:val="00C9390F"/>
    <w:rsid w:val="00C949E8"/>
    <w:rsid w:val="00C953F3"/>
    <w:rsid w:val="00C97807"/>
    <w:rsid w:val="00C97AC2"/>
    <w:rsid w:val="00CA2E87"/>
    <w:rsid w:val="00CA2F04"/>
    <w:rsid w:val="00CA4377"/>
    <w:rsid w:val="00CA47EE"/>
    <w:rsid w:val="00CA4AA2"/>
    <w:rsid w:val="00CA5855"/>
    <w:rsid w:val="00CA6881"/>
    <w:rsid w:val="00CA6D04"/>
    <w:rsid w:val="00CB4C9B"/>
    <w:rsid w:val="00CB5024"/>
    <w:rsid w:val="00CB5674"/>
    <w:rsid w:val="00CB5F38"/>
    <w:rsid w:val="00CC0F25"/>
    <w:rsid w:val="00CC13C7"/>
    <w:rsid w:val="00CC2385"/>
    <w:rsid w:val="00CC302C"/>
    <w:rsid w:val="00CC6DB7"/>
    <w:rsid w:val="00CC745C"/>
    <w:rsid w:val="00CC7E49"/>
    <w:rsid w:val="00CD0790"/>
    <w:rsid w:val="00CD108E"/>
    <w:rsid w:val="00CD2D0F"/>
    <w:rsid w:val="00CD3AE7"/>
    <w:rsid w:val="00CD3AF2"/>
    <w:rsid w:val="00CD3B09"/>
    <w:rsid w:val="00CD5513"/>
    <w:rsid w:val="00CD57E8"/>
    <w:rsid w:val="00CD698B"/>
    <w:rsid w:val="00CD72D4"/>
    <w:rsid w:val="00CD76F2"/>
    <w:rsid w:val="00CE046F"/>
    <w:rsid w:val="00CE0762"/>
    <w:rsid w:val="00CE14F2"/>
    <w:rsid w:val="00CE16DD"/>
    <w:rsid w:val="00CE4902"/>
    <w:rsid w:val="00CE5942"/>
    <w:rsid w:val="00CE5A2E"/>
    <w:rsid w:val="00CF0CAA"/>
    <w:rsid w:val="00CF0FE2"/>
    <w:rsid w:val="00CF6672"/>
    <w:rsid w:val="00CF6807"/>
    <w:rsid w:val="00CF7125"/>
    <w:rsid w:val="00CF7584"/>
    <w:rsid w:val="00D00746"/>
    <w:rsid w:val="00D02A70"/>
    <w:rsid w:val="00D02EFE"/>
    <w:rsid w:val="00D04973"/>
    <w:rsid w:val="00D04F3A"/>
    <w:rsid w:val="00D050D0"/>
    <w:rsid w:val="00D057F6"/>
    <w:rsid w:val="00D06305"/>
    <w:rsid w:val="00D06FE2"/>
    <w:rsid w:val="00D07FB2"/>
    <w:rsid w:val="00D1085C"/>
    <w:rsid w:val="00D10D88"/>
    <w:rsid w:val="00D11A06"/>
    <w:rsid w:val="00D135A1"/>
    <w:rsid w:val="00D1389A"/>
    <w:rsid w:val="00D13A41"/>
    <w:rsid w:val="00D15F43"/>
    <w:rsid w:val="00D2088D"/>
    <w:rsid w:val="00D241EB"/>
    <w:rsid w:val="00D25835"/>
    <w:rsid w:val="00D2730A"/>
    <w:rsid w:val="00D274BA"/>
    <w:rsid w:val="00D2793F"/>
    <w:rsid w:val="00D30083"/>
    <w:rsid w:val="00D31309"/>
    <w:rsid w:val="00D31C4B"/>
    <w:rsid w:val="00D31EBD"/>
    <w:rsid w:val="00D31EC9"/>
    <w:rsid w:val="00D32FC7"/>
    <w:rsid w:val="00D3375B"/>
    <w:rsid w:val="00D3746C"/>
    <w:rsid w:val="00D374E8"/>
    <w:rsid w:val="00D436EC"/>
    <w:rsid w:val="00D544BF"/>
    <w:rsid w:val="00D54BDE"/>
    <w:rsid w:val="00D54D4A"/>
    <w:rsid w:val="00D55712"/>
    <w:rsid w:val="00D562B1"/>
    <w:rsid w:val="00D5669E"/>
    <w:rsid w:val="00D575A2"/>
    <w:rsid w:val="00D64CB3"/>
    <w:rsid w:val="00D64CF2"/>
    <w:rsid w:val="00D64FD8"/>
    <w:rsid w:val="00D65A16"/>
    <w:rsid w:val="00D67229"/>
    <w:rsid w:val="00D67507"/>
    <w:rsid w:val="00D67CB5"/>
    <w:rsid w:val="00D7118A"/>
    <w:rsid w:val="00D74078"/>
    <w:rsid w:val="00D80366"/>
    <w:rsid w:val="00D83744"/>
    <w:rsid w:val="00D85216"/>
    <w:rsid w:val="00D85DA2"/>
    <w:rsid w:val="00D866AD"/>
    <w:rsid w:val="00D90892"/>
    <w:rsid w:val="00D90EFA"/>
    <w:rsid w:val="00D945CB"/>
    <w:rsid w:val="00D964C3"/>
    <w:rsid w:val="00DA04CE"/>
    <w:rsid w:val="00DA2B30"/>
    <w:rsid w:val="00DA37A5"/>
    <w:rsid w:val="00DA6A9F"/>
    <w:rsid w:val="00DA6BF4"/>
    <w:rsid w:val="00DA6E25"/>
    <w:rsid w:val="00DA6FB8"/>
    <w:rsid w:val="00DA7683"/>
    <w:rsid w:val="00DB1815"/>
    <w:rsid w:val="00DB1BDD"/>
    <w:rsid w:val="00DB4120"/>
    <w:rsid w:val="00DB48F6"/>
    <w:rsid w:val="00DB63C7"/>
    <w:rsid w:val="00DB6ADF"/>
    <w:rsid w:val="00DC472B"/>
    <w:rsid w:val="00DC673F"/>
    <w:rsid w:val="00DD13FA"/>
    <w:rsid w:val="00DD2DED"/>
    <w:rsid w:val="00DD3CA9"/>
    <w:rsid w:val="00DD7BA1"/>
    <w:rsid w:val="00DE1612"/>
    <w:rsid w:val="00DE227E"/>
    <w:rsid w:val="00DE28E8"/>
    <w:rsid w:val="00DE2CED"/>
    <w:rsid w:val="00DE36DC"/>
    <w:rsid w:val="00DE462B"/>
    <w:rsid w:val="00DE646D"/>
    <w:rsid w:val="00DF0353"/>
    <w:rsid w:val="00DF1520"/>
    <w:rsid w:val="00DF21AA"/>
    <w:rsid w:val="00DF2B3A"/>
    <w:rsid w:val="00DF2C39"/>
    <w:rsid w:val="00DF312A"/>
    <w:rsid w:val="00DF371D"/>
    <w:rsid w:val="00DF5BF0"/>
    <w:rsid w:val="00DF7615"/>
    <w:rsid w:val="00DF7AFB"/>
    <w:rsid w:val="00DF7E3A"/>
    <w:rsid w:val="00DF7E3F"/>
    <w:rsid w:val="00E023B0"/>
    <w:rsid w:val="00E028A1"/>
    <w:rsid w:val="00E0351C"/>
    <w:rsid w:val="00E040D9"/>
    <w:rsid w:val="00E06804"/>
    <w:rsid w:val="00E07982"/>
    <w:rsid w:val="00E07FBF"/>
    <w:rsid w:val="00E11A8C"/>
    <w:rsid w:val="00E12962"/>
    <w:rsid w:val="00E12AA0"/>
    <w:rsid w:val="00E12F09"/>
    <w:rsid w:val="00E146EB"/>
    <w:rsid w:val="00E14B9F"/>
    <w:rsid w:val="00E15CAB"/>
    <w:rsid w:val="00E15CDB"/>
    <w:rsid w:val="00E1723D"/>
    <w:rsid w:val="00E1734F"/>
    <w:rsid w:val="00E17828"/>
    <w:rsid w:val="00E201B2"/>
    <w:rsid w:val="00E20727"/>
    <w:rsid w:val="00E22224"/>
    <w:rsid w:val="00E2264F"/>
    <w:rsid w:val="00E26B27"/>
    <w:rsid w:val="00E30879"/>
    <w:rsid w:val="00E308C6"/>
    <w:rsid w:val="00E31887"/>
    <w:rsid w:val="00E3216A"/>
    <w:rsid w:val="00E32B43"/>
    <w:rsid w:val="00E332C5"/>
    <w:rsid w:val="00E33864"/>
    <w:rsid w:val="00E33FA5"/>
    <w:rsid w:val="00E34037"/>
    <w:rsid w:val="00E368DE"/>
    <w:rsid w:val="00E41A9F"/>
    <w:rsid w:val="00E50238"/>
    <w:rsid w:val="00E502B8"/>
    <w:rsid w:val="00E503CD"/>
    <w:rsid w:val="00E50AFD"/>
    <w:rsid w:val="00E51125"/>
    <w:rsid w:val="00E51264"/>
    <w:rsid w:val="00E54250"/>
    <w:rsid w:val="00E602AE"/>
    <w:rsid w:val="00E62284"/>
    <w:rsid w:val="00E700A5"/>
    <w:rsid w:val="00E70815"/>
    <w:rsid w:val="00E70F98"/>
    <w:rsid w:val="00E72567"/>
    <w:rsid w:val="00E738B8"/>
    <w:rsid w:val="00E73C09"/>
    <w:rsid w:val="00E74490"/>
    <w:rsid w:val="00E7554F"/>
    <w:rsid w:val="00E756F4"/>
    <w:rsid w:val="00E77AFC"/>
    <w:rsid w:val="00E83036"/>
    <w:rsid w:val="00E84CC2"/>
    <w:rsid w:val="00E86A3A"/>
    <w:rsid w:val="00E914D7"/>
    <w:rsid w:val="00E91C6A"/>
    <w:rsid w:val="00E91D57"/>
    <w:rsid w:val="00E936D3"/>
    <w:rsid w:val="00E9386A"/>
    <w:rsid w:val="00E93F66"/>
    <w:rsid w:val="00E96660"/>
    <w:rsid w:val="00E9697E"/>
    <w:rsid w:val="00EA1C0D"/>
    <w:rsid w:val="00EA2729"/>
    <w:rsid w:val="00EA55F7"/>
    <w:rsid w:val="00EA7B2A"/>
    <w:rsid w:val="00EB174A"/>
    <w:rsid w:val="00EB2F6B"/>
    <w:rsid w:val="00EB3321"/>
    <w:rsid w:val="00EB3C40"/>
    <w:rsid w:val="00EB5C64"/>
    <w:rsid w:val="00EB6B07"/>
    <w:rsid w:val="00EC0227"/>
    <w:rsid w:val="00EC02A4"/>
    <w:rsid w:val="00EC1086"/>
    <w:rsid w:val="00EC17FF"/>
    <w:rsid w:val="00EC1A55"/>
    <w:rsid w:val="00EC2B10"/>
    <w:rsid w:val="00EC320F"/>
    <w:rsid w:val="00EC3793"/>
    <w:rsid w:val="00EC3902"/>
    <w:rsid w:val="00EC479D"/>
    <w:rsid w:val="00EC4F68"/>
    <w:rsid w:val="00EC5779"/>
    <w:rsid w:val="00ED18CA"/>
    <w:rsid w:val="00ED2047"/>
    <w:rsid w:val="00ED232E"/>
    <w:rsid w:val="00ED4D32"/>
    <w:rsid w:val="00ED5920"/>
    <w:rsid w:val="00ED6048"/>
    <w:rsid w:val="00ED7759"/>
    <w:rsid w:val="00EE06A7"/>
    <w:rsid w:val="00EE2B89"/>
    <w:rsid w:val="00EE33D2"/>
    <w:rsid w:val="00EE3663"/>
    <w:rsid w:val="00EE4F6A"/>
    <w:rsid w:val="00EE6685"/>
    <w:rsid w:val="00EE70E9"/>
    <w:rsid w:val="00EE7356"/>
    <w:rsid w:val="00EF0376"/>
    <w:rsid w:val="00EF0532"/>
    <w:rsid w:val="00EF06D4"/>
    <w:rsid w:val="00EF2ED2"/>
    <w:rsid w:val="00EF312E"/>
    <w:rsid w:val="00EF3742"/>
    <w:rsid w:val="00EF3EFA"/>
    <w:rsid w:val="00F01D17"/>
    <w:rsid w:val="00F027BD"/>
    <w:rsid w:val="00F03C43"/>
    <w:rsid w:val="00F04E0C"/>
    <w:rsid w:val="00F04FDF"/>
    <w:rsid w:val="00F06DE7"/>
    <w:rsid w:val="00F1114A"/>
    <w:rsid w:val="00F12977"/>
    <w:rsid w:val="00F12E46"/>
    <w:rsid w:val="00F13272"/>
    <w:rsid w:val="00F13E6B"/>
    <w:rsid w:val="00F16E97"/>
    <w:rsid w:val="00F17B46"/>
    <w:rsid w:val="00F205BA"/>
    <w:rsid w:val="00F20D87"/>
    <w:rsid w:val="00F22CDA"/>
    <w:rsid w:val="00F23531"/>
    <w:rsid w:val="00F2382F"/>
    <w:rsid w:val="00F24F30"/>
    <w:rsid w:val="00F253A9"/>
    <w:rsid w:val="00F26868"/>
    <w:rsid w:val="00F279BA"/>
    <w:rsid w:val="00F27C9E"/>
    <w:rsid w:val="00F32BD4"/>
    <w:rsid w:val="00F3319D"/>
    <w:rsid w:val="00F339F9"/>
    <w:rsid w:val="00F375FD"/>
    <w:rsid w:val="00F4000B"/>
    <w:rsid w:val="00F405A2"/>
    <w:rsid w:val="00F40CF4"/>
    <w:rsid w:val="00F418DA"/>
    <w:rsid w:val="00F41C1A"/>
    <w:rsid w:val="00F42B01"/>
    <w:rsid w:val="00F43EE0"/>
    <w:rsid w:val="00F45F77"/>
    <w:rsid w:val="00F4613E"/>
    <w:rsid w:val="00F4667A"/>
    <w:rsid w:val="00F46FFA"/>
    <w:rsid w:val="00F47119"/>
    <w:rsid w:val="00F47591"/>
    <w:rsid w:val="00F5129A"/>
    <w:rsid w:val="00F51ED8"/>
    <w:rsid w:val="00F539F7"/>
    <w:rsid w:val="00F53BA2"/>
    <w:rsid w:val="00F54392"/>
    <w:rsid w:val="00F545AE"/>
    <w:rsid w:val="00F55963"/>
    <w:rsid w:val="00F57D9F"/>
    <w:rsid w:val="00F616ED"/>
    <w:rsid w:val="00F64886"/>
    <w:rsid w:val="00F64A4F"/>
    <w:rsid w:val="00F65F2D"/>
    <w:rsid w:val="00F66AB7"/>
    <w:rsid w:val="00F67D03"/>
    <w:rsid w:val="00F70A21"/>
    <w:rsid w:val="00F7341C"/>
    <w:rsid w:val="00F73509"/>
    <w:rsid w:val="00F73803"/>
    <w:rsid w:val="00F7416A"/>
    <w:rsid w:val="00F7616C"/>
    <w:rsid w:val="00F770D0"/>
    <w:rsid w:val="00F77596"/>
    <w:rsid w:val="00F77DD5"/>
    <w:rsid w:val="00F837A9"/>
    <w:rsid w:val="00F85C88"/>
    <w:rsid w:val="00F866C3"/>
    <w:rsid w:val="00F86B97"/>
    <w:rsid w:val="00F91076"/>
    <w:rsid w:val="00F91A9B"/>
    <w:rsid w:val="00F91BD9"/>
    <w:rsid w:val="00F92077"/>
    <w:rsid w:val="00F921A2"/>
    <w:rsid w:val="00F92B56"/>
    <w:rsid w:val="00F940EF"/>
    <w:rsid w:val="00F94DDF"/>
    <w:rsid w:val="00F9616A"/>
    <w:rsid w:val="00F97B72"/>
    <w:rsid w:val="00FA0EF9"/>
    <w:rsid w:val="00FA1082"/>
    <w:rsid w:val="00FA2323"/>
    <w:rsid w:val="00FA2615"/>
    <w:rsid w:val="00FA3363"/>
    <w:rsid w:val="00FA386F"/>
    <w:rsid w:val="00FA4812"/>
    <w:rsid w:val="00FA6189"/>
    <w:rsid w:val="00FA6C88"/>
    <w:rsid w:val="00FA76B1"/>
    <w:rsid w:val="00FA7BCE"/>
    <w:rsid w:val="00FA7E98"/>
    <w:rsid w:val="00FB0DE6"/>
    <w:rsid w:val="00FB35A7"/>
    <w:rsid w:val="00FB3D9C"/>
    <w:rsid w:val="00FB4448"/>
    <w:rsid w:val="00FB5BA4"/>
    <w:rsid w:val="00FC55F9"/>
    <w:rsid w:val="00FC75C7"/>
    <w:rsid w:val="00FD4329"/>
    <w:rsid w:val="00FD4DD9"/>
    <w:rsid w:val="00FD5BB8"/>
    <w:rsid w:val="00FD5F45"/>
    <w:rsid w:val="00FD6399"/>
    <w:rsid w:val="00FD6CA1"/>
    <w:rsid w:val="00FD70CA"/>
    <w:rsid w:val="00FE28D8"/>
    <w:rsid w:val="00FE3673"/>
    <w:rsid w:val="00FE4509"/>
    <w:rsid w:val="00FE4D4E"/>
    <w:rsid w:val="00FE6617"/>
    <w:rsid w:val="00FE66FB"/>
    <w:rsid w:val="00FE7A64"/>
    <w:rsid w:val="00FF073E"/>
    <w:rsid w:val="00FF1215"/>
    <w:rsid w:val="00FF2F9F"/>
    <w:rsid w:val="00FF3B77"/>
    <w:rsid w:val="00FF62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1A7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783"/>
  </w:style>
  <w:style w:type="paragraph" w:styleId="Titre1">
    <w:name w:val="heading 1"/>
    <w:basedOn w:val="Normal"/>
    <w:next w:val="Normal"/>
    <w:qFormat/>
    <w:rsid w:val="00E50238"/>
    <w:pPr>
      <w:keepNext/>
      <w:jc w:val="center"/>
      <w:outlineLvl w:val="0"/>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50238"/>
    <w:pPr>
      <w:tabs>
        <w:tab w:val="center" w:pos="4536"/>
        <w:tab w:val="right" w:pos="9072"/>
      </w:tabs>
    </w:pPr>
  </w:style>
  <w:style w:type="paragraph" w:styleId="Pieddepage">
    <w:name w:val="footer"/>
    <w:basedOn w:val="Normal"/>
    <w:link w:val="PieddepageCar"/>
    <w:uiPriority w:val="99"/>
    <w:rsid w:val="00E50238"/>
    <w:pPr>
      <w:tabs>
        <w:tab w:val="center" w:pos="4536"/>
        <w:tab w:val="right" w:pos="9072"/>
      </w:tabs>
    </w:pPr>
  </w:style>
  <w:style w:type="paragraph" w:styleId="Normalcentr">
    <w:name w:val="Block Text"/>
    <w:basedOn w:val="Normal"/>
    <w:rsid w:val="00E50238"/>
    <w:pPr>
      <w:pBdr>
        <w:top w:val="double" w:sz="6" w:space="1" w:color="auto" w:shadow="1"/>
        <w:left w:val="double" w:sz="6" w:space="4" w:color="auto" w:shadow="1"/>
        <w:bottom w:val="double" w:sz="6" w:space="1" w:color="auto" w:shadow="1"/>
        <w:right w:val="double" w:sz="6" w:space="4" w:color="auto" w:shadow="1"/>
      </w:pBdr>
      <w:spacing w:line="360" w:lineRule="auto"/>
      <w:ind w:left="1701" w:right="1701"/>
      <w:jc w:val="center"/>
    </w:pPr>
    <w:rPr>
      <w:sz w:val="24"/>
    </w:rPr>
  </w:style>
  <w:style w:type="paragraph" w:styleId="Paragraphedeliste">
    <w:name w:val="List Paragraph"/>
    <w:basedOn w:val="Normal"/>
    <w:qFormat/>
    <w:rsid w:val="00CA4377"/>
    <w:pPr>
      <w:ind w:left="708"/>
    </w:pPr>
  </w:style>
  <w:style w:type="paragraph" w:styleId="NormalWeb">
    <w:name w:val="Normal (Web)"/>
    <w:basedOn w:val="Normal"/>
    <w:uiPriority w:val="99"/>
    <w:unhideWhenUsed/>
    <w:rsid w:val="008777A6"/>
    <w:pPr>
      <w:spacing w:before="100" w:beforeAutospacing="1" w:after="100" w:afterAutospacing="1"/>
    </w:pPr>
    <w:rPr>
      <w:sz w:val="24"/>
      <w:szCs w:val="24"/>
    </w:rPr>
  </w:style>
  <w:style w:type="character" w:styleId="lev">
    <w:name w:val="Strong"/>
    <w:basedOn w:val="Policepardfaut"/>
    <w:uiPriority w:val="22"/>
    <w:qFormat/>
    <w:rsid w:val="000559B2"/>
    <w:rPr>
      <w:b/>
      <w:bCs/>
    </w:rPr>
  </w:style>
  <w:style w:type="character" w:customStyle="1" w:styleId="bloctitregauche1">
    <w:name w:val="bloc_titregauche1"/>
    <w:basedOn w:val="Policepardfaut"/>
    <w:rsid w:val="000559B2"/>
    <w:rPr>
      <w:b/>
      <w:bCs/>
    </w:rPr>
  </w:style>
  <w:style w:type="table" w:styleId="Grilledutableau">
    <w:name w:val="Table Grid"/>
    <w:basedOn w:val="TableauNormal"/>
    <w:uiPriority w:val="59"/>
    <w:rsid w:val="0082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835E85"/>
    <w:rPr>
      <w:color w:val="0000FF"/>
      <w:u w:val="single"/>
    </w:rPr>
  </w:style>
  <w:style w:type="character" w:styleId="Lienhypertextesuivivisit">
    <w:name w:val="FollowedHyperlink"/>
    <w:basedOn w:val="Policepardfaut"/>
    <w:rsid w:val="00AF6EF4"/>
    <w:rPr>
      <w:color w:val="800080"/>
      <w:u w:val="single"/>
    </w:rPr>
  </w:style>
  <w:style w:type="paragraph" w:styleId="Notedebasdepage">
    <w:name w:val="footnote text"/>
    <w:basedOn w:val="Normal"/>
    <w:link w:val="NotedebasdepageCar"/>
    <w:rsid w:val="002C4DD8"/>
  </w:style>
  <w:style w:type="character" w:customStyle="1" w:styleId="NotedebasdepageCar">
    <w:name w:val="Note de bas de page Car"/>
    <w:basedOn w:val="Policepardfaut"/>
    <w:link w:val="Notedebasdepage"/>
    <w:rsid w:val="002C4DD8"/>
  </w:style>
  <w:style w:type="character" w:styleId="Appelnotedebasdep">
    <w:name w:val="footnote reference"/>
    <w:basedOn w:val="Policepardfaut"/>
    <w:rsid w:val="002C4DD8"/>
    <w:rPr>
      <w:vertAlign w:val="superscript"/>
    </w:rPr>
  </w:style>
  <w:style w:type="paragraph" w:styleId="Textedebulles">
    <w:name w:val="Balloon Text"/>
    <w:basedOn w:val="Normal"/>
    <w:link w:val="TextedebullesCar"/>
    <w:rsid w:val="00C865C5"/>
    <w:rPr>
      <w:rFonts w:ascii="Tahoma" w:hAnsi="Tahoma" w:cs="Tahoma"/>
      <w:sz w:val="16"/>
      <w:szCs w:val="16"/>
    </w:rPr>
  </w:style>
  <w:style w:type="character" w:customStyle="1" w:styleId="TextedebullesCar">
    <w:name w:val="Texte de bulles Car"/>
    <w:basedOn w:val="Policepardfaut"/>
    <w:link w:val="Textedebulles"/>
    <w:rsid w:val="00C865C5"/>
    <w:rPr>
      <w:rFonts w:ascii="Tahoma" w:hAnsi="Tahoma" w:cs="Tahoma"/>
      <w:sz w:val="16"/>
      <w:szCs w:val="16"/>
    </w:rPr>
  </w:style>
  <w:style w:type="character" w:customStyle="1" w:styleId="PieddepageCar">
    <w:name w:val="Pied de page Car"/>
    <w:basedOn w:val="Policepardfaut"/>
    <w:link w:val="Pieddepage"/>
    <w:uiPriority w:val="99"/>
    <w:rsid w:val="000707CC"/>
  </w:style>
  <w:style w:type="paragraph" w:styleId="Corpsdetexte">
    <w:name w:val="Body Text"/>
    <w:basedOn w:val="Normal"/>
    <w:link w:val="CorpsdetexteCar"/>
    <w:rsid w:val="00BA5FC3"/>
    <w:pPr>
      <w:keepLines/>
      <w:numPr>
        <w:numId w:val="1"/>
      </w:numPr>
      <w:tabs>
        <w:tab w:val="left" w:pos="-2977"/>
        <w:tab w:val="left" w:pos="567"/>
      </w:tabs>
      <w:spacing w:after="120"/>
      <w:jc w:val="both"/>
    </w:pPr>
    <w:rPr>
      <w:sz w:val="22"/>
      <w:szCs w:val="22"/>
    </w:rPr>
  </w:style>
  <w:style w:type="character" w:customStyle="1" w:styleId="CorpsdetexteCar">
    <w:name w:val="Corps de texte Car"/>
    <w:basedOn w:val="Policepardfaut"/>
    <w:link w:val="Corpsdetexte"/>
    <w:rsid w:val="00BA5FC3"/>
    <w:rPr>
      <w:sz w:val="22"/>
      <w:szCs w:val="22"/>
    </w:rPr>
  </w:style>
  <w:style w:type="paragraph" w:customStyle="1" w:styleId="Default">
    <w:name w:val="Default"/>
    <w:uiPriority w:val="99"/>
    <w:rsid w:val="00B61E5F"/>
    <w:pPr>
      <w:autoSpaceDE w:val="0"/>
      <w:autoSpaceDN w:val="0"/>
      <w:adjustRightInd w:val="0"/>
    </w:pPr>
    <w:rPr>
      <w:rFonts w:ascii="Calibri" w:hAnsi="Calibri" w:cs="Calibri"/>
      <w:color w:val="000000"/>
      <w:sz w:val="24"/>
      <w:szCs w:val="24"/>
    </w:rPr>
  </w:style>
  <w:style w:type="paragraph" w:styleId="Titre">
    <w:name w:val="Title"/>
    <w:basedOn w:val="Normal"/>
    <w:next w:val="Normal"/>
    <w:link w:val="TitreCar"/>
    <w:qFormat/>
    <w:rsid w:val="005D24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5D2428"/>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2750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7503B"/>
    <w:rPr>
      <w:rFonts w:asciiTheme="majorHAnsi" w:eastAsiaTheme="majorEastAsia" w:hAnsiTheme="majorHAnsi" w:cstheme="majorBidi"/>
      <w:i/>
      <w:iCs/>
      <w:color w:val="4F81BD" w:themeColor="accent1"/>
      <w:spacing w:val="15"/>
      <w:sz w:val="24"/>
      <w:szCs w:val="24"/>
    </w:rPr>
  </w:style>
  <w:style w:type="paragraph" w:customStyle="1" w:styleId="Paragraphedeliste1">
    <w:name w:val="Paragraphe de liste1"/>
    <w:basedOn w:val="Normal"/>
    <w:rsid w:val="00DF21AA"/>
    <w:pPr>
      <w:spacing w:after="200" w:line="276" w:lineRule="auto"/>
      <w:ind w:left="720"/>
      <w:contextualSpacing/>
    </w:pPr>
    <w:rPr>
      <w:rFonts w:ascii="Calibri" w:hAnsi="Calibri"/>
      <w:sz w:val="22"/>
      <w:szCs w:val="22"/>
      <w:lang w:eastAsia="en-US"/>
    </w:rPr>
  </w:style>
  <w:style w:type="character" w:customStyle="1" w:styleId="st1">
    <w:name w:val="st1"/>
    <w:basedOn w:val="Policepardfaut"/>
    <w:rsid w:val="007F4DA9"/>
  </w:style>
  <w:style w:type="paragraph" w:styleId="Notedefin">
    <w:name w:val="endnote text"/>
    <w:basedOn w:val="Normal"/>
    <w:link w:val="NotedefinCar"/>
    <w:rsid w:val="008317F5"/>
  </w:style>
  <w:style w:type="character" w:customStyle="1" w:styleId="NotedefinCar">
    <w:name w:val="Note de fin Car"/>
    <w:basedOn w:val="Policepardfaut"/>
    <w:link w:val="Notedefin"/>
    <w:rsid w:val="008317F5"/>
  </w:style>
  <w:style w:type="character" w:styleId="Appeldenotedefin">
    <w:name w:val="endnote reference"/>
    <w:basedOn w:val="Policepardfaut"/>
    <w:rsid w:val="008317F5"/>
    <w:rPr>
      <w:vertAlign w:val="superscript"/>
    </w:rPr>
  </w:style>
  <w:style w:type="character" w:styleId="Accentuation">
    <w:name w:val="Emphasis"/>
    <w:basedOn w:val="Policepardfaut"/>
    <w:qFormat/>
    <w:rsid w:val="00792E32"/>
    <w:rPr>
      <w:i/>
      <w:iCs/>
    </w:rPr>
  </w:style>
  <w:style w:type="character" w:styleId="Marquedecommentaire">
    <w:name w:val="annotation reference"/>
    <w:basedOn w:val="Policepardfaut"/>
    <w:rsid w:val="002671CA"/>
    <w:rPr>
      <w:sz w:val="16"/>
      <w:szCs w:val="16"/>
    </w:rPr>
  </w:style>
  <w:style w:type="paragraph" w:styleId="Commentaire">
    <w:name w:val="annotation text"/>
    <w:basedOn w:val="Normal"/>
    <w:link w:val="CommentaireCar"/>
    <w:rsid w:val="002671CA"/>
  </w:style>
  <w:style w:type="character" w:customStyle="1" w:styleId="CommentaireCar">
    <w:name w:val="Commentaire Car"/>
    <w:basedOn w:val="Policepardfaut"/>
    <w:link w:val="Commentaire"/>
    <w:rsid w:val="002671CA"/>
  </w:style>
  <w:style w:type="paragraph" w:styleId="Objetducommentaire">
    <w:name w:val="annotation subject"/>
    <w:basedOn w:val="Commentaire"/>
    <w:next w:val="Commentaire"/>
    <w:link w:val="ObjetducommentaireCar"/>
    <w:rsid w:val="002671CA"/>
    <w:rPr>
      <w:b/>
      <w:bCs/>
    </w:rPr>
  </w:style>
  <w:style w:type="character" w:customStyle="1" w:styleId="ObjetducommentaireCar">
    <w:name w:val="Objet du commentaire Car"/>
    <w:basedOn w:val="CommentaireCar"/>
    <w:link w:val="Objetducommentaire"/>
    <w:rsid w:val="002671CA"/>
    <w:rPr>
      <w:b/>
      <w:bCs/>
    </w:rPr>
  </w:style>
  <w:style w:type="paragraph" w:styleId="Rvision">
    <w:name w:val="Revision"/>
    <w:hidden/>
    <w:uiPriority w:val="99"/>
    <w:semiHidden/>
    <w:rsid w:val="003F11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783"/>
  </w:style>
  <w:style w:type="paragraph" w:styleId="Titre1">
    <w:name w:val="heading 1"/>
    <w:basedOn w:val="Normal"/>
    <w:next w:val="Normal"/>
    <w:qFormat/>
    <w:rsid w:val="00E50238"/>
    <w:pPr>
      <w:keepNext/>
      <w:jc w:val="center"/>
      <w:outlineLvl w:val="0"/>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50238"/>
    <w:pPr>
      <w:tabs>
        <w:tab w:val="center" w:pos="4536"/>
        <w:tab w:val="right" w:pos="9072"/>
      </w:tabs>
    </w:pPr>
  </w:style>
  <w:style w:type="paragraph" w:styleId="Pieddepage">
    <w:name w:val="footer"/>
    <w:basedOn w:val="Normal"/>
    <w:link w:val="PieddepageCar"/>
    <w:uiPriority w:val="99"/>
    <w:rsid w:val="00E50238"/>
    <w:pPr>
      <w:tabs>
        <w:tab w:val="center" w:pos="4536"/>
        <w:tab w:val="right" w:pos="9072"/>
      </w:tabs>
    </w:pPr>
  </w:style>
  <w:style w:type="paragraph" w:styleId="Normalcentr">
    <w:name w:val="Block Text"/>
    <w:basedOn w:val="Normal"/>
    <w:rsid w:val="00E50238"/>
    <w:pPr>
      <w:pBdr>
        <w:top w:val="double" w:sz="6" w:space="1" w:color="auto" w:shadow="1"/>
        <w:left w:val="double" w:sz="6" w:space="4" w:color="auto" w:shadow="1"/>
        <w:bottom w:val="double" w:sz="6" w:space="1" w:color="auto" w:shadow="1"/>
        <w:right w:val="double" w:sz="6" w:space="4" w:color="auto" w:shadow="1"/>
      </w:pBdr>
      <w:spacing w:line="360" w:lineRule="auto"/>
      <w:ind w:left="1701" w:right="1701"/>
      <w:jc w:val="center"/>
    </w:pPr>
    <w:rPr>
      <w:sz w:val="24"/>
    </w:rPr>
  </w:style>
  <w:style w:type="paragraph" w:styleId="Paragraphedeliste">
    <w:name w:val="List Paragraph"/>
    <w:basedOn w:val="Normal"/>
    <w:qFormat/>
    <w:rsid w:val="00CA4377"/>
    <w:pPr>
      <w:ind w:left="708"/>
    </w:pPr>
  </w:style>
  <w:style w:type="paragraph" w:styleId="NormalWeb">
    <w:name w:val="Normal (Web)"/>
    <w:basedOn w:val="Normal"/>
    <w:uiPriority w:val="99"/>
    <w:unhideWhenUsed/>
    <w:rsid w:val="008777A6"/>
    <w:pPr>
      <w:spacing w:before="100" w:beforeAutospacing="1" w:after="100" w:afterAutospacing="1"/>
    </w:pPr>
    <w:rPr>
      <w:sz w:val="24"/>
      <w:szCs w:val="24"/>
    </w:rPr>
  </w:style>
  <w:style w:type="character" w:styleId="lev">
    <w:name w:val="Strong"/>
    <w:basedOn w:val="Policepardfaut"/>
    <w:uiPriority w:val="22"/>
    <w:qFormat/>
    <w:rsid w:val="000559B2"/>
    <w:rPr>
      <w:b/>
      <w:bCs/>
    </w:rPr>
  </w:style>
  <w:style w:type="character" w:customStyle="1" w:styleId="bloctitregauche1">
    <w:name w:val="bloc_titregauche1"/>
    <w:basedOn w:val="Policepardfaut"/>
    <w:rsid w:val="000559B2"/>
    <w:rPr>
      <w:b/>
      <w:bCs/>
    </w:rPr>
  </w:style>
  <w:style w:type="table" w:styleId="Grilledutableau">
    <w:name w:val="Table Grid"/>
    <w:basedOn w:val="TableauNormal"/>
    <w:uiPriority w:val="59"/>
    <w:rsid w:val="0082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835E85"/>
    <w:rPr>
      <w:color w:val="0000FF"/>
      <w:u w:val="single"/>
    </w:rPr>
  </w:style>
  <w:style w:type="character" w:styleId="Lienhypertextesuivivisit">
    <w:name w:val="FollowedHyperlink"/>
    <w:basedOn w:val="Policepardfaut"/>
    <w:rsid w:val="00AF6EF4"/>
    <w:rPr>
      <w:color w:val="800080"/>
      <w:u w:val="single"/>
    </w:rPr>
  </w:style>
  <w:style w:type="paragraph" w:styleId="Notedebasdepage">
    <w:name w:val="footnote text"/>
    <w:basedOn w:val="Normal"/>
    <w:link w:val="NotedebasdepageCar"/>
    <w:rsid w:val="002C4DD8"/>
  </w:style>
  <w:style w:type="character" w:customStyle="1" w:styleId="NotedebasdepageCar">
    <w:name w:val="Note de bas de page Car"/>
    <w:basedOn w:val="Policepardfaut"/>
    <w:link w:val="Notedebasdepage"/>
    <w:rsid w:val="002C4DD8"/>
  </w:style>
  <w:style w:type="character" w:styleId="Appelnotedebasdep">
    <w:name w:val="footnote reference"/>
    <w:basedOn w:val="Policepardfaut"/>
    <w:rsid w:val="002C4DD8"/>
    <w:rPr>
      <w:vertAlign w:val="superscript"/>
    </w:rPr>
  </w:style>
  <w:style w:type="paragraph" w:styleId="Textedebulles">
    <w:name w:val="Balloon Text"/>
    <w:basedOn w:val="Normal"/>
    <w:link w:val="TextedebullesCar"/>
    <w:rsid w:val="00C865C5"/>
    <w:rPr>
      <w:rFonts w:ascii="Tahoma" w:hAnsi="Tahoma" w:cs="Tahoma"/>
      <w:sz w:val="16"/>
      <w:szCs w:val="16"/>
    </w:rPr>
  </w:style>
  <w:style w:type="character" w:customStyle="1" w:styleId="TextedebullesCar">
    <w:name w:val="Texte de bulles Car"/>
    <w:basedOn w:val="Policepardfaut"/>
    <w:link w:val="Textedebulles"/>
    <w:rsid w:val="00C865C5"/>
    <w:rPr>
      <w:rFonts w:ascii="Tahoma" w:hAnsi="Tahoma" w:cs="Tahoma"/>
      <w:sz w:val="16"/>
      <w:szCs w:val="16"/>
    </w:rPr>
  </w:style>
  <w:style w:type="character" w:customStyle="1" w:styleId="PieddepageCar">
    <w:name w:val="Pied de page Car"/>
    <w:basedOn w:val="Policepardfaut"/>
    <w:link w:val="Pieddepage"/>
    <w:uiPriority w:val="99"/>
    <w:rsid w:val="000707CC"/>
  </w:style>
  <w:style w:type="paragraph" w:styleId="Corpsdetexte">
    <w:name w:val="Body Text"/>
    <w:basedOn w:val="Normal"/>
    <w:link w:val="CorpsdetexteCar"/>
    <w:rsid w:val="00BA5FC3"/>
    <w:pPr>
      <w:keepLines/>
      <w:numPr>
        <w:numId w:val="1"/>
      </w:numPr>
      <w:tabs>
        <w:tab w:val="left" w:pos="-2977"/>
        <w:tab w:val="left" w:pos="567"/>
      </w:tabs>
      <w:spacing w:after="120"/>
      <w:jc w:val="both"/>
    </w:pPr>
    <w:rPr>
      <w:sz w:val="22"/>
      <w:szCs w:val="22"/>
    </w:rPr>
  </w:style>
  <w:style w:type="character" w:customStyle="1" w:styleId="CorpsdetexteCar">
    <w:name w:val="Corps de texte Car"/>
    <w:basedOn w:val="Policepardfaut"/>
    <w:link w:val="Corpsdetexte"/>
    <w:rsid w:val="00BA5FC3"/>
    <w:rPr>
      <w:sz w:val="22"/>
      <w:szCs w:val="22"/>
    </w:rPr>
  </w:style>
  <w:style w:type="paragraph" w:customStyle="1" w:styleId="Default">
    <w:name w:val="Default"/>
    <w:uiPriority w:val="99"/>
    <w:rsid w:val="00B61E5F"/>
    <w:pPr>
      <w:autoSpaceDE w:val="0"/>
      <w:autoSpaceDN w:val="0"/>
      <w:adjustRightInd w:val="0"/>
    </w:pPr>
    <w:rPr>
      <w:rFonts w:ascii="Calibri" w:hAnsi="Calibri" w:cs="Calibri"/>
      <w:color w:val="000000"/>
      <w:sz w:val="24"/>
      <w:szCs w:val="24"/>
    </w:rPr>
  </w:style>
  <w:style w:type="paragraph" w:styleId="Titre">
    <w:name w:val="Title"/>
    <w:basedOn w:val="Normal"/>
    <w:next w:val="Normal"/>
    <w:link w:val="TitreCar"/>
    <w:qFormat/>
    <w:rsid w:val="005D24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5D2428"/>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2750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7503B"/>
    <w:rPr>
      <w:rFonts w:asciiTheme="majorHAnsi" w:eastAsiaTheme="majorEastAsia" w:hAnsiTheme="majorHAnsi" w:cstheme="majorBidi"/>
      <w:i/>
      <w:iCs/>
      <w:color w:val="4F81BD" w:themeColor="accent1"/>
      <w:spacing w:val="15"/>
      <w:sz w:val="24"/>
      <w:szCs w:val="24"/>
    </w:rPr>
  </w:style>
  <w:style w:type="paragraph" w:customStyle="1" w:styleId="Paragraphedeliste1">
    <w:name w:val="Paragraphe de liste1"/>
    <w:basedOn w:val="Normal"/>
    <w:rsid w:val="00DF21AA"/>
    <w:pPr>
      <w:spacing w:after="200" w:line="276" w:lineRule="auto"/>
      <w:ind w:left="720"/>
      <w:contextualSpacing/>
    </w:pPr>
    <w:rPr>
      <w:rFonts w:ascii="Calibri" w:hAnsi="Calibri"/>
      <w:sz w:val="22"/>
      <w:szCs w:val="22"/>
      <w:lang w:eastAsia="en-US"/>
    </w:rPr>
  </w:style>
  <w:style w:type="character" w:customStyle="1" w:styleId="st1">
    <w:name w:val="st1"/>
    <w:basedOn w:val="Policepardfaut"/>
    <w:rsid w:val="007F4DA9"/>
  </w:style>
  <w:style w:type="paragraph" w:styleId="Notedefin">
    <w:name w:val="endnote text"/>
    <w:basedOn w:val="Normal"/>
    <w:link w:val="NotedefinCar"/>
    <w:rsid w:val="008317F5"/>
  </w:style>
  <w:style w:type="character" w:customStyle="1" w:styleId="NotedefinCar">
    <w:name w:val="Note de fin Car"/>
    <w:basedOn w:val="Policepardfaut"/>
    <w:link w:val="Notedefin"/>
    <w:rsid w:val="008317F5"/>
  </w:style>
  <w:style w:type="character" w:styleId="Appeldenotedefin">
    <w:name w:val="endnote reference"/>
    <w:basedOn w:val="Policepardfaut"/>
    <w:rsid w:val="008317F5"/>
    <w:rPr>
      <w:vertAlign w:val="superscript"/>
    </w:rPr>
  </w:style>
  <w:style w:type="character" w:styleId="Accentuation">
    <w:name w:val="Emphasis"/>
    <w:basedOn w:val="Policepardfaut"/>
    <w:qFormat/>
    <w:rsid w:val="00792E32"/>
    <w:rPr>
      <w:i/>
      <w:iCs/>
    </w:rPr>
  </w:style>
  <w:style w:type="character" w:styleId="Marquedecommentaire">
    <w:name w:val="annotation reference"/>
    <w:basedOn w:val="Policepardfaut"/>
    <w:rsid w:val="002671CA"/>
    <w:rPr>
      <w:sz w:val="16"/>
      <w:szCs w:val="16"/>
    </w:rPr>
  </w:style>
  <w:style w:type="paragraph" w:styleId="Commentaire">
    <w:name w:val="annotation text"/>
    <w:basedOn w:val="Normal"/>
    <w:link w:val="CommentaireCar"/>
    <w:rsid w:val="002671CA"/>
  </w:style>
  <w:style w:type="character" w:customStyle="1" w:styleId="CommentaireCar">
    <w:name w:val="Commentaire Car"/>
    <w:basedOn w:val="Policepardfaut"/>
    <w:link w:val="Commentaire"/>
    <w:rsid w:val="002671CA"/>
  </w:style>
  <w:style w:type="paragraph" w:styleId="Objetducommentaire">
    <w:name w:val="annotation subject"/>
    <w:basedOn w:val="Commentaire"/>
    <w:next w:val="Commentaire"/>
    <w:link w:val="ObjetducommentaireCar"/>
    <w:rsid w:val="002671CA"/>
    <w:rPr>
      <w:b/>
      <w:bCs/>
    </w:rPr>
  </w:style>
  <w:style w:type="character" w:customStyle="1" w:styleId="ObjetducommentaireCar">
    <w:name w:val="Objet du commentaire Car"/>
    <w:basedOn w:val="CommentaireCar"/>
    <w:link w:val="Objetducommentaire"/>
    <w:rsid w:val="002671CA"/>
    <w:rPr>
      <w:b/>
      <w:bCs/>
    </w:rPr>
  </w:style>
  <w:style w:type="paragraph" w:styleId="Rvision">
    <w:name w:val="Revision"/>
    <w:hidden/>
    <w:uiPriority w:val="99"/>
    <w:semiHidden/>
    <w:rsid w:val="003F1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9542">
      <w:bodyDiv w:val="1"/>
      <w:marLeft w:val="0"/>
      <w:marRight w:val="0"/>
      <w:marTop w:val="0"/>
      <w:marBottom w:val="0"/>
      <w:divBdr>
        <w:top w:val="none" w:sz="0" w:space="0" w:color="auto"/>
        <w:left w:val="none" w:sz="0" w:space="0" w:color="auto"/>
        <w:bottom w:val="none" w:sz="0" w:space="0" w:color="auto"/>
        <w:right w:val="none" w:sz="0" w:space="0" w:color="auto"/>
      </w:divBdr>
    </w:div>
    <w:div w:id="165246330">
      <w:bodyDiv w:val="1"/>
      <w:marLeft w:val="0"/>
      <w:marRight w:val="0"/>
      <w:marTop w:val="0"/>
      <w:marBottom w:val="0"/>
      <w:divBdr>
        <w:top w:val="none" w:sz="0" w:space="0" w:color="auto"/>
        <w:left w:val="none" w:sz="0" w:space="0" w:color="auto"/>
        <w:bottom w:val="none" w:sz="0" w:space="0" w:color="auto"/>
        <w:right w:val="none" w:sz="0" w:space="0" w:color="auto"/>
      </w:divBdr>
      <w:divsChild>
        <w:div w:id="1572346342">
          <w:marLeft w:val="0"/>
          <w:marRight w:val="0"/>
          <w:marTop w:val="0"/>
          <w:marBottom w:val="0"/>
          <w:divBdr>
            <w:top w:val="none" w:sz="0" w:space="0" w:color="auto"/>
            <w:left w:val="none" w:sz="0" w:space="0" w:color="auto"/>
            <w:bottom w:val="none" w:sz="0" w:space="0" w:color="auto"/>
            <w:right w:val="none" w:sz="0" w:space="0" w:color="auto"/>
          </w:divBdr>
        </w:div>
      </w:divsChild>
    </w:div>
    <w:div w:id="277491647">
      <w:bodyDiv w:val="1"/>
      <w:marLeft w:val="0"/>
      <w:marRight w:val="0"/>
      <w:marTop w:val="0"/>
      <w:marBottom w:val="0"/>
      <w:divBdr>
        <w:top w:val="none" w:sz="0" w:space="0" w:color="auto"/>
        <w:left w:val="none" w:sz="0" w:space="0" w:color="auto"/>
        <w:bottom w:val="none" w:sz="0" w:space="0" w:color="auto"/>
        <w:right w:val="none" w:sz="0" w:space="0" w:color="auto"/>
      </w:divBdr>
    </w:div>
    <w:div w:id="375281321">
      <w:bodyDiv w:val="1"/>
      <w:marLeft w:val="0"/>
      <w:marRight w:val="0"/>
      <w:marTop w:val="0"/>
      <w:marBottom w:val="0"/>
      <w:divBdr>
        <w:top w:val="none" w:sz="0" w:space="0" w:color="auto"/>
        <w:left w:val="none" w:sz="0" w:space="0" w:color="auto"/>
        <w:bottom w:val="none" w:sz="0" w:space="0" w:color="auto"/>
        <w:right w:val="none" w:sz="0" w:space="0" w:color="auto"/>
      </w:divBdr>
      <w:divsChild>
        <w:div w:id="734353558">
          <w:marLeft w:val="0"/>
          <w:marRight w:val="0"/>
          <w:marTop w:val="0"/>
          <w:marBottom w:val="0"/>
          <w:divBdr>
            <w:top w:val="none" w:sz="0" w:space="0" w:color="auto"/>
            <w:left w:val="none" w:sz="0" w:space="0" w:color="auto"/>
            <w:bottom w:val="none" w:sz="0" w:space="0" w:color="auto"/>
            <w:right w:val="none" w:sz="0" w:space="0" w:color="auto"/>
          </w:divBdr>
        </w:div>
      </w:divsChild>
    </w:div>
    <w:div w:id="421999268">
      <w:bodyDiv w:val="1"/>
      <w:marLeft w:val="0"/>
      <w:marRight w:val="0"/>
      <w:marTop w:val="0"/>
      <w:marBottom w:val="0"/>
      <w:divBdr>
        <w:top w:val="none" w:sz="0" w:space="0" w:color="auto"/>
        <w:left w:val="none" w:sz="0" w:space="0" w:color="auto"/>
        <w:bottom w:val="none" w:sz="0" w:space="0" w:color="auto"/>
        <w:right w:val="none" w:sz="0" w:space="0" w:color="auto"/>
      </w:divBdr>
    </w:div>
    <w:div w:id="448210290">
      <w:bodyDiv w:val="1"/>
      <w:marLeft w:val="0"/>
      <w:marRight w:val="0"/>
      <w:marTop w:val="0"/>
      <w:marBottom w:val="0"/>
      <w:divBdr>
        <w:top w:val="none" w:sz="0" w:space="0" w:color="auto"/>
        <w:left w:val="none" w:sz="0" w:space="0" w:color="auto"/>
        <w:bottom w:val="none" w:sz="0" w:space="0" w:color="auto"/>
        <w:right w:val="none" w:sz="0" w:space="0" w:color="auto"/>
      </w:divBdr>
      <w:divsChild>
        <w:div w:id="763108751">
          <w:marLeft w:val="0"/>
          <w:marRight w:val="0"/>
          <w:marTop w:val="0"/>
          <w:marBottom w:val="0"/>
          <w:divBdr>
            <w:top w:val="none" w:sz="0" w:space="0" w:color="auto"/>
            <w:left w:val="none" w:sz="0" w:space="0" w:color="auto"/>
            <w:bottom w:val="none" w:sz="0" w:space="0" w:color="auto"/>
            <w:right w:val="none" w:sz="0" w:space="0" w:color="auto"/>
          </w:divBdr>
        </w:div>
      </w:divsChild>
    </w:div>
    <w:div w:id="474421388">
      <w:bodyDiv w:val="1"/>
      <w:marLeft w:val="0"/>
      <w:marRight w:val="0"/>
      <w:marTop w:val="0"/>
      <w:marBottom w:val="0"/>
      <w:divBdr>
        <w:top w:val="none" w:sz="0" w:space="0" w:color="auto"/>
        <w:left w:val="none" w:sz="0" w:space="0" w:color="auto"/>
        <w:bottom w:val="none" w:sz="0" w:space="0" w:color="auto"/>
        <w:right w:val="none" w:sz="0" w:space="0" w:color="auto"/>
      </w:divBdr>
      <w:divsChild>
        <w:div w:id="1567104213">
          <w:marLeft w:val="0"/>
          <w:marRight w:val="0"/>
          <w:marTop w:val="0"/>
          <w:marBottom w:val="0"/>
          <w:divBdr>
            <w:top w:val="none" w:sz="0" w:space="0" w:color="auto"/>
            <w:left w:val="none" w:sz="0" w:space="0" w:color="auto"/>
            <w:bottom w:val="none" w:sz="0" w:space="0" w:color="auto"/>
            <w:right w:val="none" w:sz="0" w:space="0" w:color="auto"/>
          </w:divBdr>
          <w:divsChild>
            <w:div w:id="1703244233">
              <w:marLeft w:val="89"/>
              <w:marRight w:val="0"/>
              <w:marTop w:val="0"/>
              <w:marBottom w:val="0"/>
              <w:divBdr>
                <w:top w:val="none" w:sz="0" w:space="0" w:color="auto"/>
                <w:left w:val="none" w:sz="0" w:space="0" w:color="auto"/>
                <w:bottom w:val="none" w:sz="0" w:space="0" w:color="auto"/>
                <w:right w:val="none" w:sz="0" w:space="0" w:color="auto"/>
              </w:divBdr>
              <w:divsChild>
                <w:div w:id="620499455">
                  <w:marLeft w:val="0"/>
                  <w:marRight w:val="0"/>
                  <w:marTop w:val="0"/>
                  <w:marBottom w:val="0"/>
                  <w:divBdr>
                    <w:top w:val="none" w:sz="0" w:space="0" w:color="auto"/>
                    <w:left w:val="none" w:sz="0" w:space="0" w:color="auto"/>
                    <w:bottom w:val="none" w:sz="0" w:space="0" w:color="auto"/>
                    <w:right w:val="none" w:sz="0" w:space="0" w:color="auto"/>
                  </w:divBdr>
                  <w:divsChild>
                    <w:div w:id="912008392">
                      <w:marLeft w:val="0"/>
                      <w:marRight w:val="134"/>
                      <w:marTop w:val="0"/>
                      <w:marBottom w:val="0"/>
                      <w:divBdr>
                        <w:top w:val="none" w:sz="0" w:space="0" w:color="auto"/>
                        <w:left w:val="none" w:sz="0" w:space="0" w:color="auto"/>
                        <w:bottom w:val="none" w:sz="0" w:space="0" w:color="auto"/>
                        <w:right w:val="none" w:sz="0" w:space="0" w:color="auto"/>
                      </w:divBdr>
                      <w:divsChild>
                        <w:div w:id="2032103960">
                          <w:marLeft w:val="0"/>
                          <w:marRight w:val="0"/>
                          <w:marTop w:val="0"/>
                          <w:marBottom w:val="0"/>
                          <w:divBdr>
                            <w:top w:val="none" w:sz="0" w:space="0" w:color="auto"/>
                            <w:left w:val="none" w:sz="0" w:space="0" w:color="auto"/>
                            <w:bottom w:val="none" w:sz="0" w:space="0" w:color="auto"/>
                            <w:right w:val="none" w:sz="0" w:space="0" w:color="auto"/>
                          </w:divBdr>
                          <w:divsChild>
                            <w:div w:id="1663896510">
                              <w:marLeft w:val="0"/>
                              <w:marRight w:val="0"/>
                              <w:marTop w:val="0"/>
                              <w:marBottom w:val="0"/>
                              <w:divBdr>
                                <w:top w:val="none" w:sz="0" w:space="0" w:color="auto"/>
                                <w:left w:val="none" w:sz="0" w:space="0" w:color="auto"/>
                                <w:bottom w:val="none" w:sz="0" w:space="0" w:color="auto"/>
                                <w:right w:val="none" w:sz="0" w:space="0" w:color="auto"/>
                              </w:divBdr>
                              <w:divsChild>
                                <w:div w:id="1522091793">
                                  <w:marLeft w:val="0"/>
                                  <w:marRight w:val="0"/>
                                  <w:marTop w:val="0"/>
                                  <w:marBottom w:val="0"/>
                                  <w:divBdr>
                                    <w:top w:val="none" w:sz="0" w:space="0" w:color="auto"/>
                                    <w:left w:val="none" w:sz="0" w:space="0" w:color="auto"/>
                                    <w:bottom w:val="none" w:sz="0" w:space="0" w:color="auto"/>
                                    <w:right w:val="none" w:sz="0" w:space="0" w:color="auto"/>
                                  </w:divBdr>
                                  <w:divsChild>
                                    <w:div w:id="390889063">
                                      <w:marLeft w:val="0"/>
                                      <w:marRight w:val="0"/>
                                      <w:marTop w:val="0"/>
                                      <w:marBottom w:val="0"/>
                                      <w:divBdr>
                                        <w:top w:val="none" w:sz="0" w:space="0" w:color="auto"/>
                                        <w:left w:val="none" w:sz="0" w:space="0" w:color="auto"/>
                                        <w:bottom w:val="none" w:sz="0" w:space="0" w:color="auto"/>
                                        <w:right w:val="none" w:sz="0" w:space="0" w:color="auto"/>
                                      </w:divBdr>
                                    </w:div>
                                  </w:divsChild>
                                </w:div>
                                <w:div w:id="20559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933530">
      <w:bodyDiv w:val="1"/>
      <w:marLeft w:val="0"/>
      <w:marRight w:val="0"/>
      <w:marTop w:val="0"/>
      <w:marBottom w:val="0"/>
      <w:divBdr>
        <w:top w:val="none" w:sz="0" w:space="0" w:color="auto"/>
        <w:left w:val="none" w:sz="0" w:space="0" w:color="auto"/>
        <w:bottom w:val="none" w:sz="0" w:space="0" w:color="auto"/>
        <w:right w:val="none" w:sz="0" w:space="0" w:color="auto"/>
      </w:divBdr>
    </w:div>
    <w:div w:id="679815074">
      <w:bodyDiv w:val="1"/>
      <w:marLeft w:val="0"/>
      <w:marRight w:val="0"/>
      <w:marTop w:val="0"/>
      <w:marBottom w:val="0"/>
      <w:divBdr>
        <w:top w:val="none" w:sz="0" w:space="0" w:color="auto"/>
        <w:left w:val="none" w:sz="0" w:space="0" w:color="auto"/>
        <w:bottom w:val="none" w:sz="0" w:space="0" w:color="auto"/>
        <w:right w:val="none" w:sz="0" w:space="0" w:color="auto"/>
      </w:divBdr>
      <w:divsChild>
        <w:div w:id="1278637229">
          <w:marLeft w:val="0"/>
          <w:marRight w:val="0"/>
          <w:marTop w:val="0"/>
          <w:marBottom w:val="0"/>
          <w:divBdr>
            <w:top w:val="none" w:sz="0" w:space="0" w:color="auto"/>
            <w:left w:val="none" w:sz="0" w:space="0" w:color="auto"/>
            <w:bottom w:val="none" w:sz="0" w:space="0" w:color="auto"/>
            <w:right w:val="none" w:sz="0" w:space="0" w:color="auto"/>
          </w:divBdr>
          <w:divsChild>
            <w:div w:id="1128013071">
              <w:marLeft w:val="0"/>
              <w:marRight w:val="0"/>
              <w:marTop w:val="0"/>
              <w:marBottom w:val="0"/>
              <w:divBdr>
                <w:top w:val="none" w:sz="0" w:space="0" w:color="auto"/>
                <w:left w:val="none" w:sz="0" w:space="0" w:color="auto"/>
                <w:bottom w:val="none" w:sz="0" w:space="0" w:color="auto"/>
                <w:right w:val="none" w:sz="0" w:space="0" w:color="auto"/>
              </w:divBdr>
              <w:divsChild>
                <w:div w:id="1150097228">
                  <w:marLeft w:val="0"/>
                  <w:marRight w:val="0"/>
                  <w:marTop w:val="0"/>
                  <w:marBottom w:val="0"/>
                  <w:divBdr>
                    <w:top w:val="none" w:sz="0" w:space="0" w:color="auto"/>
                    <w:left w:val="none" w:sz="0" w:space="0" w:color="auto"/>
                    <w:bottom w:val="none" w:sz="0" w:space="0" w:color="auto"/>
                    <w:right w:val="none" w:sz="0" w:space="0" w:color="auto"/>
                  </w:divBdr>
                  <w:divsChild>
                    <w:div w:id="1253859476">
                      <w:marLeft w:val="0"/>
                      <w:marRight w:val="0"/>
                      <w:marTop w:val="0"/>
                      <w:marBottom w:val="0"/>
                      <w:divBdr>
                        <w:top w:val="none" w:sz="0" w:space="0" w:color="auto"/>
                        <w:left w:val="none" w:sz="0" w:space="0" w:color="auto"/>
                        <w:bottom w:val="none" w:sz="0" w:space="0" w:color="auto"/>
                        <w:right w:val="none" w:sz="0" w:space="0" w:color="auto"/>
                      </w:divBdr>
                      <w:divsChild>
                        <w:div w:id="334458423">
                          <w:marLeft w:val="0"/>
                          <w:marRight w:val="0"/>
                          <w:marTop w:val="0"/>
                          <w:marBottom w:val="0"/>
                          <w:divBdr>
                            <w:top w:val="none" w:sz="0" w:space="0" w:color="auto"/>
                            <w:left w:val="none" w:sz="0" w:space="0" w:color="auto"/>
                            <w:bottom w:val="none" w:sz="0" w:space="0" w:color="auto"/>
                            <w:right w:val="none" w:sz="0" w:space="0" w:color="auto"/>
                          </w:divBdr>
                          <w:divsChild>
                            <w:div w:id="2075614992">
                              <w:marLeft w:val="0"/>
                              <w:marRight w:val="0"/>
                              <w:marTop w:val="0"/>
                              <w:marBottom w:val="0"/>
                              <w:divBdr>
                                <w:top w:val="none" w:sz="0" w:space="0" w:color="auto"/>
                                <w:left w:val="none" w:sz="0" w:space="0" w:color="auto"/>
                                <w:bottom w:val="none" w:sz="0" w:space="0" w:color="auto"/>
                                <w:right w:val="none" w:sz="0" w:space="0" w:color="auto"/>
                              </w:divBdr>
                              <w:divsChild>
                                <w:div w:id="683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600484">
      <w:bodyDiv w:val="1"/>
      <w:marLeft w:val="0"/>
      <w:marRight w:val="0"/>
      <w:marTop w:val="0"/>
      <w:marBottom w:val="0"/>
      <w:divBdr>
        <w:top w:val="none" w:sz="0" w:space="0" w:color="auto"/>
        <w:left w:val="none" w:sz="0" w:space="0" w:color="auto"/>
        <w:bottom w:val="none" w:sz="0" w:space="0" w:color="auto"/>
        <w:right w:val="none" w:sz="0" w:space="0" w:color="auto"/>
      </w:divBdr>
      <w:divsChild>
        <w:div w:id="1271864233">
          <w:marLeft w:val="0"/>
          <w:marRight w:val="0"/>
          <w:marTop w:val="0"/>
          <w:marBottom w:val="0"/>
          <w:divBdr>
            <w:top w:val="none" w:sz="0" w:space="0" w:color="auto"/>
            <w:left w:val="none" w:sz="0" w:space="0" w:color="auto"/>
            <w:bottom w:val="none" w:sz="0" w:space="0" w:color="auto"/>
            <w:right w:val="none" w:sz="0" w:space="0" w:color="auto"/>
          </w:divBdr>
        </w:div>
      </w:divsChild>
    </w:div>
    <w:div w:id="857813033">
      <w:bodyDiv w:val="1"/>
      <w:marLeft w:val="0"/>
      <w:marRight w:val="0"/>
      <w:marTop w:val="0"/>
      <w:marBottom w:val="0"/>
      <w:divBdr>
        <w:top w:val="none" w:sz="0" w:space="0" w:color="auto"/>
        <w:left w:val="none" w:sz="0" w:space="0" w:color="auto"/>
        <w:bottom w:val="none" w:sz="0" w:space="0" w:color="auto"/>
        <w:right w:val="none" w:sz="0" w:space="0" w:color="auto"/>
      </w:divBdr>
      <w:divsChild>
        <w:div w:id="1892423499">
          <w:marLeft w:val="0"/>
          <w:marRight w:val="0"/>
          <w:marTop w:val="0"/>
          <w:marBottom w:val="0"/>
          <w:divBdr>
            <w:top w:val="none" w:sz="0" w:space="0" w:color="auto"/>
            <w:left w:val="none" w:sz="0" w:space="0" w:color="auto"/>
            <w:bottom w:val="none" w:sz="0" w:space="0" w:color="auto"/>
            <w:right w:val="none" w:sz="0" w:space="0" w:color="auto"/>
          </w:divBdr>
          <w:divsChild>
            <w:div w:id="17069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8678">
      <w:bodyDiv w:val="1"/>
      <w:marLeft w:val="0"/>
      <w:marRight w:val="0"/>
      <w:marTop w:val="0"/>
      <w:marBottom w:val="0"/>
      <w:divBdr>
        <w:top w:val="none" w:sz="0" w:space="0" w:color="auto"/>
        <w:left w:val="none" w:sz="0" w:space="0" w:color="auto"/>
        <w:bottom w:val="none" w:sz="0" w:space="0" w:color="auto"/>
        <w:right w:val="none" w:sz="0" w:space="0" w:color="auto"/>
      </w:divBdr>
      <w:divsChild>
        <w:div w:id="536239362">
          <w:marLeft w:val="0"/>
          <w:marRight w:val="0"/>
          <w:marTop w:val="0"/>
          <w:marBottom w:val="0"/>
          <w:divBdr>
            <w:top w:val="none" w:sz="0" w:space="0" w:color="auto"/>
            <w:left w:val="none" w:sz="0" w:space="0" w:color="auto"/>
            <w:bottom w:val="none" w:sz="0" w:space="0" w:color="auto"/>
            <w:right w:val="none" w:sz="0" w:space="0" w:color="auto"/>
          </w:divBdr>
        </w:div>
      </w:divsChild>
    </w:div>
    <w:div w:id="918172853">
      <w:bodyDiv w:val="1"/>
      <w:marLeft w:val="0"/>
      <w:marRight w:val="0"/>
      <w:marTop w:val="0"/>
      <w:marBottom w:val="0"/>
      <w:divBdr>
        <w:top w:val="none" w:sz="0" w:space="0" w:color="auto"/>
        <w:left w:val="none" w:sz="0" w:space="0" w:color="auto"/>
        <w:bottom w:val="none" w:sz="0" w:space="0" w:color="auto"/>
        <w:right w:val="none" w:sz="0" w:space="0" w:color="auto"/>
      </w:divBdr>
    </w:div>
    <w:div w:id="1109663160">
      <w:bodyDiv w:val="1"/>
      <w:marLeft w:val="0"/>
      <w:marRight w:val="0"/>
      <w:marTop w:val="0"/>
      <w:marBottom w:val="0"/>
      <w:divBdr>
        <w:top w:val="none" w:sz="0" w:space="0" w:color="auto"/>
        <w:left w:val="none" w:sz="0" w:space="0" w:color="auto"/>
        <w:bottom w:val="none" w:sz="0" w:space="0" w:color="auto"/>
        <w:right w:val="none" w:sz="0" w:space="0" w:color="auto"/>
      </w:divBdr>
    </w:div>
    <w:div w:id="1211334620">
      <w:bodyDiv w:val="1"/>
      <w:marLeft w:val="0"/>
      <w:marRight w:val="0"/>
      <w:marTop w:val="0"/>
      <w:marBottom w:val="0"/>
      <w:divBdr>
        <w:top w:val="none" w:sz="0" w:space="0" w:color="auto"/>
        <w:left w:val="none" w:sz="0" w:space="0" w:color="auto"/>
        <w:bottom w:val="none" w:sz="0" w:space="0" w:color="auto"/>
        <w:right w:val="none" w:sz="0" w:space="0" w:color="auto"/>
      </w:divBdr>
      <w:divsChild>
        <w:div w:id="146745058">
          <w:marLeft w:val="0"/>
          <w:marRight w:val="0"/>
          <w:marTop w:val="0"/>
          <w:marBottom w:val="0"/>
          <w:divBdr>
            <w:top w:val="none" w:sz="0" w:space="0" w:color="auto"/>
            <w:left w:val="none" w:sz="0" w:space="0" w:color="auto"/>
            <w:bottom w:val="none" w:sz="0" w:space="0" w:color="auto"/>
            <w:right w:val="none" w:sz="0" w:space="0" w:color="auto"/>
          </w:divBdr>
          <w:divsChild>
            <w:div w:id="96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6116">
      <w:bodyDiv w:val="1"/>
      <w:marLeft w:val="0"/>
      <w:marRight w:val="0"/>
      <w:marTop w:val="0"/>
      <w:marBottom w:val="0"/>
      <w:divBdr>
        <w:top w:val="none" w:sz="0" w:space="0" w:color="auto"/>
        <w:left w:val="none" w:sz="0" w:space="0" w:color="auto"/>
        <w:bottom w:val="none" w:sz="0" w:space="0" w:color="auto"/>
        <w:right w:val="none" w:sz="0" w:space="0" w:color="auto"/>
      </w:divBdr>
    </w:div>
    <w:div w:id="1843661712">
      <w:bodyDiv w:val="1"/>
      <w:marLeft w:val="0"/>
      <w:marRight w:val="0"/>
      <w:marTop w:val="0"/>
      <w:marBottom w:val="0"/>
      <w:divBdr>
        <w:top w:val="none" w:sz="0" w:space="0" w:color="auto"/>
        <w:left w:val="none" w:sz="0" w:space="0" w:color="auto"/>
        <w:bottom w:val="none" w:sz="0" w:space="0" w:color="auto"/>
        <w:right w:val="none" w:sz="0" w:space="0" w:color="auto"/>
      </w:divBdr>
    </w:div>
    <w:div w:id="21364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s-sante.fr/portail/jcms/c_990756/fr/qualite-de-vie-au-travail" TargetMode="External"/><Relationship Id="rId18" Type="http://schemas.openxmlformats.org/officeDocument/2006/relationships/hyperlink" Target="mailto:j.reerink-boulanger@anact.fr"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celine.hommette@ars.sante.fr"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RS-BRETAGNE-CIL@ars.sant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rs-bretagne-sep-psce@sante.fr"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orala\Local%20Settings\Temporary%20Internet%20Files\OLKB9\Trame%20notes%20interne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E56BA-5A67-474D-9689-9B28A4B9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 notes internes.dot</Template>
  <TotalTime>4</TotalTime>
  <Pages>8</Pages>
  <Words>2010</Words>
  <Characters>11864</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CAISSE PRIMAIRE D’ASSURANCE MALADIE DES ARDENNES</vt:lpstr>
    </vt:vector>
  </TitlesOfParts>
  <Company>CPAM des Ardennes</Company>
  <LinksUpToDate>false</LinksUpToDate>
  <CharactersWithSpaces>13847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CAISSE PRIMAIRE D’ASSURANCE MALADIE DES ARDENNES</dc:title>
  <dc:creator>shorala</dc:creator>
  <cp:lastModifiedBy>*</cp:lastModifiedBy>
  <cp:revision>6</cp:revision>
  <cp:lastPrinted>2019-01-07T09:31:00Z</cp:lastPrinted>
  <dcterms:created xsi:type="dcterms:W3CDTF">2019-01-07T09:20:00Z</dcterms:created>
  <dcterms:modified xsi:type="dcterms:W3CDTF">2019-01-09T08:10:00Z</dcterms:modified>
</cp:coreProperties>
</file>