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75BE4" w:rsidRPr="002137CB" w:rsidTr="002137CB">
        <w:tc>
          <w:tcPr>
            <w:tcW w:w="9062" w:type="dxa"/>
            <w:vAlign w:val="center"/>
          </w:tcPr>
          <w:p w:rsidR="00675BE4" w:rsidRPr="002137CB" w:rsidRDefault="002137CB" w:rsidP="002137C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137CB">
              <w:rPr>
                <w:rFonts w:ascii="Arial Narrow" w:hAnsi="Arial Narrow"/>
                <w:b/>
                <w:sz w:val="32"/>
              </w:rPr>
              <w:t xml:space="preserve">ANNEXE _ : </w:t>
            </w:r>
            <w:r w:rsidR="009B4AAE">
              <w:rPr>
                <w:rFonts w:ascii="Arial Narrow" w:hAnsi="Arial Narrow"/>
                <w:b/>
                <w:sz w:val="32"/>
              </w:rPr>
              <w:t>Fiche Synthèse AAC IPA 2023 (à signer)</w:t>
            </w:r>
          </w:p>
          <w:p w:rsidR="00675BE4" w:rsidRPr="002137CB" w:rsidRDefault="00675BE4" w:rsidP="002137C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81"/>
        <w:gridCol w:w="399"/>
        <w:gridCol w:w="1712"/>
        <w:gridCol w:w="2977"/>
        <w:gridCol w:w="2693"/>
      </w:tblGrid>
      <w:tr w:rsidR="009B4AAE" w:rsidRPr="009B4AAE" w:rsidTr="00D75EFB">
        <w:trPr>
          <w:trHeight w:val="27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267" w:rsidRDefault="00E37B0C" w:rsidP="00684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Joindre obligatoirement</w:t>
            </w:r>
            <w:r w:rsid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 à la demande : </w:t>
            </w:r>
          </w:p>
          <w:p w:rsidR="00684267" w:rsidRDefault="00684267" w:rsidP="0068426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la </w:t>
            </w:r>
            <w:r w:rsidR="00E37B0C"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fiche synthèse</w:t>
            </w:r>
            <w:r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:rsidR="00684267" w:rsidRDefault="00684267" w:rsidP="0068426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une lettre d'engagement </w:t>
            </w:r>
          </w:p>
          <w:p w:rsidR="009B4AAE" w:rsidRDefault="009B4AAE" w:rsidP="0068426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devis si demande de consultants externes</w:t>
            </w:r>
          </w:p>
          <w:p w:rsidR="00684267" w:rsidRPr="00684267" w:rsidRDefault="00684267" w:rsidP="00BC083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avis des instances </w:t>
            </w:r>
            <w:r w:rsidR="00BC083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(si dossier mutualisé, instances de chaque établissement)</w:t>
            </w:r>
          </w:p>
        </w:tc>
      </w:tr>
      <w:tr w:rsidR="009B4AAE" w:rsidRPr="009B4AAE" w:rsidTr="00D75EFB">
        <w:trPr>
          <w:trHeight w:val="40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de l'établissement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92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11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Priorisation des thématiques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Priorité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Priorité 2</w:t>
            </w:r>
          </w:p>
        </w:tc>
      </w:tr>
      <w:tr w:rsidR="009B4AAE" w:rsidRPr="009B4AAE" w:rsidTr="00D75EFB">
        <w:trPr>
          <w:trHeight w:val="109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Axe Recrutement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11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Axe Intégration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9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EFB" w:rsidRPr="009B4AAE" w:rsidTr="00D75EFB">
        <w:trPr>
          <w:trHeight w:val="55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Actions et mesures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Coût total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Financement ARS</w:t>
            </w: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br/>
              <w:t xml:space="preserve">FIR sollicité </w:t>
            </w:r>
          </w:p>
        </w:tc>
      </w:tr>
      <w:tr w:rsidR="00D75EFB" w:rsidRPr="009B4AAE" w:rsidTr="00D75EFB">
        <w:trPr>
          <w:trHeight w:val="417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Axe </w:t>
            </w: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Recrutement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61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IPA n°1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2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IPA n°2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5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IPA n°3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44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Axe</w:t>
            </w: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Intégration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6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5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5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bookmarkStart w:id="0" w:name="_GoBack"/>
        <w:bookmarkEnd w:id="0"/>
      </w:tr>
      <w:tr w:rsidR="00D75EFB" w:rsidRPr="009B4AAE" w:rsidTr="00D75EFB">
        <w:trPr>
          <w:trHeight w:val="54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42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135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(Axe Recrutement + Axe Intégration)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9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684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408"/>
        </w:trPr>
        <w:tc>
          <w:tcPr>
            <w:tcW w:w="907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Le dossier de candidature est signé par le Directeur ou le représentant légal de l'établissement et une ou plusieurs organisations syndicales. </w:t>
            </w:r>
          </w:p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u w:val="single"/>
                <w:lang w:eastAsia="fr-FR"/>
              </w:rPr>
              <w:t>Si dossier mutualisé entre plusieurs établissements: chaque directeur et une ou plusieurs organisations syndicales de chaque établissement  devra également signer le document.</w:t>
            </w:r>
          </w:p>
        </w:tc>
      </w:tr>
      <w:tr w:rsidR="009B4AAE" w:rsidRPr="009B4AAE" w:rsidTr="00D75EFB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9B4AAE" w:rsidRPr="009B4AAE" w:rsidTr="00D75EFB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9B4AAE" w:rsidRPr="009B4AAE" w:rsidTr="00D75EFB">
        <w:trPr>
          <w:trHeight w:val="889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Date de signature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et </w:t>
            </w: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Signatures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D75EFB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D75EFB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D75EFB" w:rsidRDefault="00D75EFB" w:rsidP="0068426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684267" w:rsidRDefault="00684267" w:rsidP="0068426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9B4AAE" w:rsidRPr="009B4AAE" w:rsidRDefault="009B4AAE" w:rsidP="009B4AA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190813" w:rsidRPr="002137CB" w:rsidRDefault="00190813" w:rsidP="00684267">
      <w:pPr>
        <w:rPr>
          <w:rFonts w:ascii="Arial Narrow" w:hAnsi="Arial Narrow"/>
          <w:sz w:val="24"/>
        </w:rPr>
      </w:pPr>
    </w:p>
    <w:sectPr w:rsidR="00190813" w:rsidRPr="0021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13" w:rsidRDefault="00190813" w:rsidP="00190813">
      <w:pPr>
        <w:spacing w:after="0" w:line="240" w:lineRule="auto"/>
      </w:pPr>
      <w:r>
        <w:separator/>
      </w:r>
    </w:p>
  </w:endnote>
  <w:end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13" w:rsidRDefault="00190813" w:rsidP="00190813">
      <w:pPr>
        <w:spacing w:after="0" w:line="240" w:lineRule="auto"/>
      </w:pPr>
      <w:r>
        <w:separator/>
      </w:r>
    </w:p>
  </w:footnote>
  <w:foot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82A"/>
    <w:multiLevelType w:val="hybridMultilevel"/>
    <w:tmpl w:val="CE484548"/>
    <w:lvl w:ilvl="0" w:tplc="30741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590A"/>
    <w:multiLevelType w:val="hybridMultilevel"/>
    <w:tmpl w:val="49408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9D"/>
    <w:rsid w:val="00190813"/>
    <w:rsid w:val="002137CB"/>
    <w:rsid w:val="004A0B7C"/>
    <w:rsid w:val="00675BE4"/>
    <w:rsid w:val="00684267"/>
    <w:rsid w:val="006E514C"/>
    <w:rsid w:val="006F1F79"/>
    <w:rsid w:val="007842CD"/>
    <w:rsid w:val="008165CA"/>
    <w:rsid w:val="00902AAC"/>
    <w:rsid w:val="009B4AAE"/>
    <w:rsid w:val="00AA18CC"/>
    <w:rsid w:val="00B3082F"/>
    <w:rsid w:val="00BC083D"/>
    <w:rsid w:val="00C57E05"/>
    <w:rsid w:val="00D55235"/>
    <w:rsid w:val="00D75EFB"/>
    <w:rsid w:val="00E37B0C"/>
    <w:rsid w:val="00E53E9D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779"/>
  <w15:chartTrackingRefBased/>
  <w15:docId w15:val="{ED6BE7F1-6688-443C-B2B4-B06C146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13"/>
  </w:style>
  <w:style w:type="paragraph" w:styleId="Pieddepage">
    <w:name w:val="footer"/>
    <w:basedOn w:val="Normal"/>
    <w:link w:val="Pieddepag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13"/>
  </w:style>
  <w:style w:type="paragraph" w:styleId="Paragraphedeliste">
    <w:name w:val="List Paragraph"/>
    <w:basedOn w:val="Normal"/>
    <w:uiPriority w:val="34"/>
    <w:qFormat/>
    <w:rsid w:val="001908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1BFF6-6115-40FB-9EAA-40D380BB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LAMOUR, Sophie (ARS-BRETAGNE/DCTP)</dc:creator>
  <cp:keywords/>
  <dc:description/>
  <cp:lastModifiedBy>LAMOUR, Sophie (ARS-BRETAGNE/DCTP)</cp:lastModifiedBy>
  <cp:revision>21</cp:revision>
  <dcterms:created xsi:type="dcterms:W3CDTF">2022-02-25T16:02:00Z</dcterms:created>
  <dcterms:modified xsi:type="dcterms:W3CDTF">2023-03-10T09:22:00Z</dcterms:modified>
</cp:coreProperties>
</file>