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81"/>
        <w:tblW w:w="9870" w:type="dxa"/>
        <w:tblInd w:w="-6" w:type="dxa"/>
        <w:tblLayout w:type="fixed"/>
        <w:tblCellMar>
          <w:left w:w="0" w:type="dxa"/>
          <w:right w:w="0" w:type="dxa"/>
        </w:tblCellMar>
        <w:tblLook w:val="0000" w:firstRow="0" w:lastRow="0" w:firstColumn="0" w:lastColumn="0" w:noHBand="0" w:noVBand="0"/>
      </w:tblPr>
      <w:tblGrid>
        <w:gridCol w:w="6"/>
        <w:gridCol w:w="9845"/>
        <w:gridCol w:w="19"/>
      </w:tblGrid>
      <w:tr w:rsidR="00577601" w:rsidRPr="00577601" w:rsidTr="00F33E3B">
        <w:trPr>
          <w:gridBefore w:val="1"/>
          <w:wBefore w:w="6" w:type="dxa"/>
          <w:trHeight w:val="491"/>
        </w:trPr>
        <w:tc>
          <w:tcPr>
            <w:tcW w:w="9864" w:type="dxa"/>
            <w:gridSpan w:val="2"/>
          </w:tcPr>
          <w:p w:rsidR="00E67A0B" w:rsidRDefault="00E67A0B" w:rsidP="00C80236">
            <w:pPr>
              <w:tabs>
                <w:tab w:val="left" w:pos="3983"/>
              </w:tabs>
              <w:spacing w:before="120" w:after="120" w:line="240" w:lineRule="auto"/>
              <w:jc w:val="center"/>
              <w:rPr>
                <w:rFonts w:asciiTheme="minorHAnsi" w:hAnsiTheme="minorHAnsi"/>
                <w:b/>
                <w:color w:val="002060"/>
                <w:sz w:val="28"/>
              </w:rPr>
            </w:pPr>
            <w:bookmarkStart w:id="0" w:name="_GoBack"/>
            <w:bookmarkEnd w:id="0"/>
            <w:r>
              <w:rPr>
                <w:rFonts w:asciiTheme="minorHAnsi" w:hAnsiTheme="minorHAnsi"/>
                <w:b/>
                <w:noProof/>
                <w:color w:val="002060"/>
                <w:sz w:val="28"/>
                <w:lang w:eastAsia="fr-FR"/>
              </w:rPr>
              <w:drawing>
                <wp:inline distT="0" distB="0" distL="0" distR="0" wp14:anchorId="08916489" wp14:editId="4CCA95EA">
                  <wp:extent cx="1771650" cy="102306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S_bretagne.jpg"/>
                          <pic:cNvPicPr/>
                        </pic:nvPicPr>
                        <pic:blipFill>
                          <a:blip r:embed="rId9">
                            <a:extLst>
                              <a:ext uri="{28A0092B-C50C-407E-A947-70E740481C1C}">
                                <a14:useLocalDpi xmlns:a14="http://schemas.microsoft.com/office/drawing/2010/main" val="0"/>
                              </a:ext>
                            </a:extLst>
                          </a:blip>
                          <a:stretch>
                            <a:fillRect/>
                          </a:stretch>
                        </pic:blipFill>
                        <pic:spPr>
                          <a:xfrm>
                            <a:off x="0" y="0"/>
                            <a:ext cx="1771650" cy="1023065"/>
                          </a:xfrm>
                          <a:prstGeom prst="rect">
                            <a:avLst/>
                          </a:prstGeom>
                        </pic:spPr>
                      </pic:pic>
                    </a:graphicData>
                  </a:graphic>
                </wp:inline>
              </w:drawing>
            </w:r>
          </w:p>
          <w:p w:rsidR="00E67A0B" w:rsidRDefault="00E67A0B" w:rsidP="00C80236">
            <w:pPr>
              <w:tabs>
                <w:tab w:val="left" w:pos="3983"/>
              </w:tabs>
              <w:spacing w:before="120" w:after="120" w:line="240" w:lineRule="auto"/>
              <w:jc w:val="center"/>
              <w:rPr>
                <w:rFonts w:asciiTheme="minorHAnsi" w:hAnsiTheme="minorHAnsi"/>
                <w:b/>
                <w:color w:val="002060"/>
                <w:sz w:val="28"/>
              </w:rPr>
            </w:pPr>
          </w:p>
          <w:p w:rsidR="00C80236" w:rsidRPr="00577601" w:rsidRDefault="00C80236" w:rsidP="00C80236">
            <w:pPr>
              <w:tabs>
                <w:tab w:val="left" w:pos="3983"/>
              </w:tabs>
              <w:spacing w:before="120" w:after="120" w:line="240" w:lineRule="auto"/>
              <w:jc w:val="center"/>
              <w:rPr>
                <w:rFonts w:asciiTheme="minorHAnsi" w:hAnsiTheme="minorHAnsi"/>
                <w:b/>
                <w:color w:val="002060"/>
                <w:sz w:val="28"/>
              </w:rPr>
            </w:pPr>
            <w:r w:rsidRPr="00577601">
              <w:rPr>
                <w:rFonts w:asciiTheme="minorHAnsi" w:hAnsiTheme="minorHAnsi"/>
                <w:b/>
                <w:color w:val="002060"/>
                <w:sz w:val="28"/>
              </w:rPr>
              <w:t>FICHE PROJET TELEMEDECINE</w:t>
            </w:r>
          </w:p>
          <w:p w:rsidR="00C80236" w:rsidRPr="00F33E3B" w:rsidRDefault="00C80236" w:rsidP="00C80236">
            <w:pPr>
              <w:tabs>
                <w:tab w:val="left" w:pos="3983"/>
              </w:tabs>
              <w:spacing w:before="120" w:after="120" w:line="240" w:lineRule="auto"/>
              <w:jc w:val="center"/>
              <w:rPr>
                <w:rFonts w:asciiTheme="minorHAnsi" w:hAnsiTheme="minorHAnsi"/>
                <w:b/>
                <w:i/>
                <w:color w:val="92D050"/>
                <w:sz w:val="28"/>
              </w:rPr>
            </w:pPr>
            <w:r w:rsidRPr="00F33E3B">
              <w:rPr>
                <w:rFonts w:asciiTheme="minorHAnsi" w:hAnsiTheme="minorHAnsi"/>
                <w:b/>
                <w:i/>
                <w:color w:val="92D050"/>
                <w:sz w:val="28"/>
              </w:rPr>
              <w:t xml:space="preserve">Titre du projet  </w:t>
            </w:r>
          </w:p>
          <w:p w:rsidR="00C80236" w:rsidRPr="00F33E3B" w:rsidRDefault="00C80236" w:rsidP="00C80236">
            <w:pPr>
              <w:tabs>
                <w:tab w:val="left" w:pos="3983"/>
              </w:tabs>
              <w:spacing w:before="120" w:after="120" w:line="240" w:lineRule="auto"/>
              <w:jc w:val="center"/>
              <w:rPr>
                <w:rFonts w:asciiTheme="minorHAnsi" w:hAnsiTheme="minorHAnsi"/>
                <w:b/>
                <w:i/>
                <w:color w:val="92D050"/>
                <w:sz w:val="28"/>
              </w:rPr>
            </w:pPr>
            <w:r w:rsidRPr="00F33E3B">
              <w:rPr>
                <w:rFonts w:asciiTheme="minorHAnsi" w:hAnsiTheme="minorHAnsi"/>
                <w:b/>
                <w:i/>
                <w:color w:val="92D050"/>
                <w:sz w:val="28"/>
              </w:rPr>
              <w:t>Acteur/établissement porteur du projet</w:t>
            </w:r>
          </w:p>
          <w:p w:rsidR="00C80236" w:rsidRPr="00577601" w:rsidRDefault="00A321FF" w:rsidP="00A321FF">
            <w:pPr>
              <w:tabs>
                <w:tab w:val="left" w:pos="3983"/>
              </w:tabs>
              <w:spacing w:before="120" w:after="120" w:line="240" w:lineRule="auto"/>
              <w:jc w:val="both"/>
              <w:rPr>
                <w:rFonts w:asciiTheme="minorHAnsi" w:hAnsiTheme="minorHAnsi"/>
                <w:b/>
                <w:color w:val="002060"/>
                <w:sz w:val="28"/>
                <w:szCs w:val="28"/>
              </w:rPr>
            </w:pPr>
            <w:r w:rsidRPr="00577601">
              <w:rPr>
                <w:rFonts w:asciiTheme="minorHAnsi" w:hAnsiTheme="minorHAnsi"/>
                <w:b/>
                <w:color w:val="002060"/>
                <w:sz w:val="28"/>
                <w:szCs w:val="28"/>
              </w:rPr>
              <w:t>Le présent document a pour objectif de permettre aux porteurs de projet de télémédecine de décrire les différents éléments essentiels à sa compréhension et à son analyse.</w:t>
            </w:r>
          </w:p>
        </w:tc>
      </w:tr>
      <w:tr w:rsidR="00C80236" w:rsidTr="00F33E3B">
        <w:trPr>
          <w:gridBefore w:val="1"/>
          <w:wBefore w:w="6" w:type="dxa"/>
          <w:trHeight w:val="491"/>
        </w:trPr>
        <w:tc>
          <w:tcPr>
            <w:tcW w:w="9864" w:type="dxa"/>
            <w:gridSpan w:val="2"/>
            <w:tcBorders>
              <w:bottom w:val="single" w:sz="4" w:space="0" w:color="auto"/>
            </w:tcBorders>
            <w:shd w:val="clear" w:color="auto" w:fill="FFFFFF"/>
            <w:vAlign w:val="center"/>
          </w:tcPr>
          <w:p w:rsidR="00C80236" w:rsidRPr="00136660" w:rsidRDefault="00C80236" w:rsidP="00C80236">
            <w:pPr>
              <w:numPr>
                <w:ilvl w:val="0"/>
                <w:numId w:val="1"/>
              </w:numPr>
              <w:snapToGrid w:val="0"/>
              <w:spacing w:before="240" w:after="240" w:line="240" w:lineRule="auto"/>
              <w:ind w:left="714" w:hanging="357"/>
              <w:jc w:val="both"/>
              <w:rPr>
                <w:rFonts w:asciiTheme="minorHAnsi" w:hAnsiTheme="minorHAnsi"/>
                <w:b/>
                <w:color w:val="1F497D" w:themeColor="text2"/>
                <w:sz w:val="28"/>
                <w:szCs w:val="28"/>
                <w:u w:val="single"/>
                <w:lang w:eastAsia="fr-FR"/>
              </w:rPr>
            </w:pPr>
            <w:r w:rsidRPr="00136660">
              <w:rPr>
                <w:rFonts w:asciiTheme="minorHAnsi" w:hAnsiTheme="minorHAnsi"/>
                <w:b/>
                <w:color w:val="1F497D" w:themeColor="text2"/>
                <w:sz w:val="28"/>
                <w:szCs w:val="28"/>
                <w:u w:val="single"/>
                <w:lang w:eastAsia="fr-FR"/>
              </w:rPr>
              <w:t xml:space="preserve">Description générale du projet </w:t>
            </w:r>
          </w:p>
        </w:tc>
      </w:tr>
      <w:tr w:rsidR="00C80236" w:rsidRPr="00E67A0B" w:rsidTr="00F33E3B">
        <w:trPr>
          <w:gridBefore w:val="1"/>
          <w:wBefore w:w="6" w:type="dxa"/>
          <w:trHeight w:val="491"/>
        </w:trPr>
        <w:tc>
          <w:tcPr>
            <w:tcW w:w="9864" w:type="dxa"/>
            <w:gridSpan w:val="2"/>
            <w:tcBorders>
              <w:top w:val="single" w:sz="4" w:space="0" w:color="auto"/>
              <w:left w:val="single" w:sz="4" w:space="0" w:color="000000"/>
              <w:bottom w:val="single" w:sz="4" w:space="0" w:color="000000"/>
              <w:right w:val="single" w:sz="4" w:space="0" w:color="000000"/>
            </w:tcBorders>
            <w:shd w:val="clear" w:color="auto" w:fill="92D050"/>
            <w:vAlign w:val="center"/>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Référents</w:t>
            </w:r>
            <w:r w:rsidR="00A321FF" w:rsidRPr="00E67A0B">
              <w:rPr>
                <w:rFonts w:asciiTheme="minorHAnsi" w:hAnsiTheme="minorHAnsi"/>
                <w:b/>
                <w:sz w:val="24"/>
                <w:szCs w:val="24"/>
                <w:lang w:eastAsia="fr-FR"/>
              </w:rPr>
              <w:t>/promoteurs</w:t>
            </w:r>
            <w:r w:rsidRPr="00E67A0B">
              <w:rPr>
                <w:rFonts w:asciiTheme="minorHAnsi" w:hAnsiTheme="minorHAnsi"/>
                <w:b/>
                <w:sz w:val="24"/>
                <w:szCs w:val="24"/>
                <w:lang w:eastAsia="fr-FR"/>
              </w:rPr>
              <w:t xml:space="preserve"> du projet</w:t>
            </w:r>
          </w:p>
        </w:tc>
      </w:tr>
      <w:tr w:rsidR="00C80236" w:rsidRPr="00E67A0B" w:rsidTr="00F33E3B">
        <w:trPr>
          <w:gridBefore w:val="1"/>
          <w:wBefore w:w="6" w:type="dxa"/>
          <w:trHeight w:val="491"/>
        </w:trPr>
        <w:tc>
          <w:tcPr>
            <w:tcW w:w="9864" w:type="dxa"/>
            <w:gridSpan w:val="2"/>
            <w:tcBorders>
              <w:top w:val="single" w:sz="4" w:space="0" w:color="000000"/>
              <w:left w:val="single" w:sz="4" w:space="0" w:color="000000"/>
              <w:bottom w:val="single" w:sz="4" w:space="0" w:color="000000"/>
              <w:right w:val="single" w:sz="4" w:space="0" w:color="000000"/>
            </w:tcBorders>
            <w:vAlign w:val="center"/>
          </w:tcPr>
          <w:p w:rsidR="00C80236" w:rsidRPr="00E67A0B" w:rsidRDefault="00C80236" w:rsidP="00C80236">
            <w:pPr>
              <w:tabs>
                <w:tab w:val="left" w:pos="3983"/>
              </w:tabs>
              <w:spacing w:after="0" w:line="240" w:lineRule="auto"/>
              <w:jc w:val="both"/>
              <w:rPr>
                <w:rFonts w:asciiTheme="minorHAnsi" w:hAnsiTheme="minorHAnsi"/>
                <w:i/>
                <w:sz w:val="24"/>
                <w:szCs w:val="24"/>
              </w:rPr>
            </w:pPr>
          </w:p>
          <w:p w:rsidR="00C80236" w:rsidRPr="00E67A0B" w:rsidRDefault="00C80236"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Identifiez les référents qui seront en charge de la coordination du projet : direction / référent médical / référent technique </w:t>
            </w:r>
          </w:p>
          <w:p w:rsidR="00C80236" w:rsidRPr="00E67A0B" w:rsidRDefault="00C80236"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Un chef de projet est-il nommé ?</w:t>
            </w:r>
          </w:p>
          <w:p w:rsidR="00A321FF" w:rsidRPr="00E67A0B" w:rsidRDefault="00A321FF"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Précisez fonction et coordonnées (téléphone et Email)</w:t>
            </w:r>
          </w:p>
          <w:p w:rsidR="00C80236" w:rsidRPr="00E67A0B" w:rsidRDefault="00C80236" w:rsidP="00C80236">
            <w:pPr>
              <w:tabs>
                <w:tab w:val="left" w:pos="3983"/>
              </w:tabs>
              <w:spacing w:after="0" w:line="240" w:lineRule="auto"/>
              <w:jc w:val="both"/>
              <w:rPr>
                <w:rFonts w:asciiTheme="minorHAnsi" w:hAnsiTheme="minorHAnsi"/>
                <w:i/>
                <w:sz w:val="24"/>
                <w:szCs w:val="24"/>
              </w:rPr>
            </w:pPr>
          </w:p>
        </w:tc>
      </w:tr>
      <w:tr w:rsidR="00A321FF" w:rsidRPr="00E67A0B" w:rsidTr="00F33E3B">
        <w:trPr>
          <w:gridBefore w:val="1"/>
          <w:wBefore w:w="6" w:type="dxa"/>
          <w:trHeight w:val="491"/>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A321FF" w:rsidRPr="00E67A0B" w:rsidRDefault="00EB6710" w:rsidP="00577601">
            <w:pPr>
              <w:tabs>
                <w:tab w:val="left" w:pos="3983"/>
              </w:tabs>
              <w:spacing w:after="0" w:line="240" w:lineRule="auto"/>
              <w:jc w:val="center"/>
              <w:rPr>
                <w:rFonts w:asciiTheme="minorHAnsi" w:hAnsiTheme="minorHAnsi"/>
                <w:b/>
                <w:sz w:val="24"/>
                <w:szCs w:val="24"/>
              </w:rPr>
            </w:pPr>
            <w:r w:rsidRPr="00E67A0B">
              <w:rPr>
                <w:rFonts w:asciiTheme="minorHAnsi" w:hAnsiTheme="minorHAnsi"/>
                <w:b/>
                <w:sz w:val="24"/>
                <w:szCs w:val="24"/>
              </w:rPr>
              <w:t>Acteurs/</w:t>
            </w:r>
            <w:r w:rsidR="00A321FF" w:rsidRPr="00E67A0B">
              <w:rPr>
                <w:rFonts w:asciiTheme="minorHAnsi" w:hAnsiTheme="minorHAnsi"/>
                <w:b/>
                <w:sz w:val="24"/>
                <w:szCs w:val="24"/>
              </w:rPr>
              <w:t>Partenaire(s) identifié(s) du projet</w:t>
            </w:r>
          </w:p>
        </w:tc>
      </w:tr>
      <w:tr w:rsidR="00A321FF" w:rsidRPr="00E67A0B" w:rsidTr="00F33E3B">
        <w:trPr>
          <w:gridBefore w:val="1"/>
          <w:wBefore w:w="6" w:type="dxa"/>
          <w:trHeight w:val="491"/>
        </w:trPr>
        <w:tc>
          <w:tcPr>
            <w:tcW w:w="9864" w:type="dxa"/>
            <w:gridSpan w:val="2"/>
            <w:tcBorders>
              <w:top w:val="single" w:sz="4" w:space="0" w:color="000000"/>
              <w:left w:val="single" w:sz="4" w:space="0" w:color="000000"/>
              <w:bottom w:val="single" w:sz="4" w:space="0" w:color="000000"/>
              <w:right w:val="single" w:sz="4" w:space="0" w:color="000000"/>
            </w:tcBorders>
            <w:vAlign w:val="center"/>
          </w:tcPr>
          <w:p w:rsidR="00A321FF" w:rsidRPr="00E67A0B" w:rsidRDefault="00EB6710"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Lister</w:t>
            </w:r>
            <w:r w:rsidR="00A321FF" w:rsidRPr="00E67A0B">
              <w:rPr>
                <w:rFonts w:asciiTheme="minorHAnsi" w:hAnsiTheme="minorHAnsi"/>
                <w:i/>
                <w:sz w:val="24"/>
                <w:szCs w:val="24"/>
              </w:rPr>
              <w:t xml:space="preserve"> le</w:t>
            </w:r>
            <w:r w:rsidRPr="00E67A0B">
              <w:rPr>
                <w:rFonts w:asciiTheme="minorHAnsi" w:hAnsiTheme="minorHAnsi"/>
                <w:i/>
                <w:sz w:val="24"/>
                <w:szCs w:val="24"/>
              </w:rPr>
              <w:t>s acteurs participant</w:t>
            </w:r>
            <w:r w:rsidR="00A321FF" w:rsidRPr="00E67A0B">
              <w:rPr>
                <w:rFonts w:asciiTheme="minorHAnsi" w:hAnsiTheme="minorHAnsi"/>
                <w:i/>
                <w:sz w:val="24"/>
                <w:szCs w:val="24"/>
              </w:rPr>
              <w:t xml:space="preserve"> au projet </w:t>
            </w:r>
            <w:r w:rsidRPr="00E67A0B">
              <w:rPr>
                <w:rFonts w:asciiTheme="minorHAnsi" w:hAnsiTheme="minorHAnsi"/>
                <w:i/>
                <w:sz w:val="24"/>
                <w:szCs w:val="24"/>
              </w:rPr>
              <w:t>en indiquant leur périmètre d’intervention (professionnels de santé, structures partenaires, établissements, investisseurs…)</w:t>
            </w:r>
          </w:p>
          <w:p w:rsidR="00A321FF" w:rsidRPr="00E67A0B" w:rsidRDefault="00A321FF"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Précisez fonction et coordonnées (téléphone-Email) du contact au sein du ou des partenaires identifiés</w:t>
            </w: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Pr>
        <w:tc>
          <w:tcPr>
            <w:tcW w:w="9851" w:type="dxa"/>
            <w:gridSpan w:val="2"/>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Contexte et constats ayant conduit à la formulation du projet</w:t>
            </w: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Pr>
        <w:tc>
          <w:tcPr>
            <w:tcW w:w="9851" w:type="dxa"/>
            <w:gridSpan w:val="2"/>
          </w:tcPr>
          <w:p w:rsidR="00C80236" w:rsidRPr="00E67A0B" w:rsidRDefault="00C80236" w:rsidP="00C80236">
            <w:pPr>
              <w:tabs>
                <w:tab w:val="left" w:pos="3983"/>
              </w:tabs>
              <w:spacing w:after="0" w:line="240" w:lineRule="auto"/>
              <w:jc w:val="both"/>
              <w:rPr>
                <w:rFonts w:asciiTheme="minorHAnsi" w:hAnsiTheme="minorHAnsi"/>
                <w:i/>
                <w:sz w:val="24"/>
                <w:szCs w:val="24"/>
              </w:rPr>
            </w:pPr>
          </w:p>
          <w:p w:rsidR="00C80236" w:rsidRPr="00E67A0B" w:rsidRDefault="00C80236"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Décrivez le contexte ayant conduit à l’expression du besoin</w:t>
            </w:r>
          </w:p>
          <w:p w:rsidR="00C80236" w:rsidRPr="00E67A0B" w:rsidRDefault="00C80236"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Pourquoi ce projet de télémédecine ?</w:t>
            </w:r>
          </w:p>
          <w:p w:rsidR="00A321FF" w:rsidRPr="00E67A0B" w:rsidRDefault="00A321FF" w:rsidP="00C80236">
            <w:pPr>
              <w:tabs>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Lister et détailler les différents éléments déclencheurs qui ont permis d’aboutir à la construction du projet (exemple : délai d’attente trop long, déplacement difficile etc…)</w:t>
            </w:r>
          </w:p>
          <w:p w:rsidR="00C80236" w:rsidRPr="00E67A0B" w:rsidRDefault="00C80236" w:rsidP="00C80236">
            <w:pPr>
              <w:snapToGrid w:val="0"/>
              <w:spacing w:after="0" w:line="240" w:lineRule="auto"/>
              <w:jc w:val="both"/>
              <w:rPr>
                <w:rFonts w:asciiTheme="minorHAnsi" w:hAnsiTheme="minorHAnsi"/>
                <w:sz w:val="24"/>
                <w:szCs w:val="24"/>
              </w:rPr>
            </w:pP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Pr>
        <w:tc>
          <w:tcPr>
            <w:tcW w:w="9851" w:type="dxa"/>
            <w:gridSpan w:val="2"/>
            <w:shd w:val="clear" w:color="auto" w:fill="92D050"/>
          </w:tcPr>
          <w:p w:rsidR="00C80236" w:rsidRPr="00E67A0B" w:rsidRDefault="00C80236" w:rsidP="00577601">
            <w:pPr>
              <w:pStyle w:val="Titre1"/>
              <w:jc w:val="center"/>
              <w:rPr>
                <w:rFonts w:asciiTheme="minorHAnsi" w:hAnsiTheme="minorHAnsi"/>
                <w:sz w:val="24"/>
                <w:szCs w:val="24"/>
              </w:rPr>
            </w:pPr>
            <w:r w:rsidRPr="00E67A0B">
              <w:rPr>
                <w:rFonts w:asciiTheme="minorHAnsi" w:hAnsiTheme="minorHAnsi"/>
                <w:sz w:val="24"/>
                <w:szCs w:val="24"/>
              </w:rPr>
              <w:t>Objectifs du projet</w:t>
            </w: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Height w:val="972"/>
        </w:trPr>
        <w:tc>
          <w:tcPr>
            <w:tcW w:w="9851" w:type="dxa"/>
            <w:gridSpan w:val="2"/>
          </w:tcPr>
          <w:p w:rsidR="00C80236" w:rsidRDefault="00C80236" w:rsidP="00C80236">
            <w:pPr>
              <w:tabs>
                <w:tab w:val="left" w:pos="3983"/>
              </w:tabs>
              <w:spacing w:before="120" w:after="120" w:line="240" w:lineRule="auto"/>
              <w:jc w:val="both"/>
              <w:rPr>
                <w:rFonts w:asciiTheme="minorHAnsi" w:hAnsiTheme="minorHAnsi"/>
                <w:i/>
                <w:sz w:val="24"/>
                <w:szCs w:val="24"/>
              </w:rPr>
            </w:pPr>
            <w:r w:rsidRPr="00E67A0B">
              <w:rPr>
                <w:rFonts w:asciiTheme="minorHAnsi" w:hAnsiTheme="minorHAnsi"/>
                <w:i/>
                <w:sz w:val="24"/>
                <w:szCs w:val="24"/>
              </w:rPr>
              <w:t xml:space="preserve">Quels sont les objectifs de la mise en place de cette nouvelle activité de télémédecine ? </w:t>
            </w:r>
            <w:r w:rsidR="005F7002" w:rsidRPr="00E67A0B">
              <w:rPr>
                <w:rFonts w:asciiTheme="minorHAnsi" w:hAnsiTheme="minorHAnsi"/>
                <w:i/>
                <w:sz w:val="24"/>
                <w:szCs w:val="24"/>
              </w:rPr>
              <w:t>En termes qualitatif (exemple : amélioration de l’accès aux soins, favoriser la formation</w:t>
            </w:r>
            <w:r w:rsidR="005F7002">
              <w:rPr>
                <w:rFonts w:asciiTheme="minorHAnsi" w:hAnsiTheme="minorHAnsi"/>
                <w:i/>
                <w:sz w:val="24"/>
                <w:szCs w:val="24"/>
              </w:rPr>
              <w:t>, etc.</w:t>
            </w:r>
            <w:r w:rsidR="005F7002" w:rsidRPr="00E67A0B">
              <w:rPr>
                <w:rFonts w:asciiTheme="minorHAnsi" w:hAnsiTheme="minorHAnsi"/>
                <w:i/>
                <w:sz w:val="24"/>
                <w:szCs w:val="24"/>
              </w:rPr>
              <w:t>) et quantitatif (exemple : volume d’actes, patients...)</w:t>
            </w:r>
          </w:p>
          <w:p w:rsidR="00F33E3B" w:rsidRPr="00E67A0B" w:rsidRDefault="00F33E3B" w:rsidP="00C80236">
            <w:pPr>
              <w:tabs>
                <w:tab w:val="left" w:pos="3983"/>
              </w:tabs>
              <w:spacing w:before="120" w:after="120" w:line="240" w:lineRule="auto"/>
              <w:jc w:val="both"/>
              <w:rPr>
                <w:rFonts w:asciiTheme="minorHAnsi" w:hAnsiTheme="minorHAnsi"/>
                <w:i/>
                <w:sz w:val="24"/>
                <w:szCs w:val="24"/>
              </w:rPr>
            </w:pP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Height w:val="516"/>
        </w:trPr>
        <w:tc>
          <w:tcPr>
            <w:tcW w:w="9851" w:type="dxa"/>
            <w:gridSpan w:val="2"/>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lastRenderedPageBreak/>
              <w:t xml:space="preserve">Périmètre </w:t>
            </w:r>
            <w:r w:rsidRPr="00F33E3B">
              <w:rPr>
                <w:rFonts w:asciiTheme="minorHAnsi" w:hAnsiTheme="minorHAnsi"/>
                <w:b/>
                <w:sz w:val="24"/>
                <w:szCs w:val="24"/>
                <w:shd w:val="clear" w:color="auto" w:fill="92D050"/>
                <w:lang w:eastAsia="fr-FR"/>
              </w:rPr>
              <w:t>médical des activités de télémédecine</w:t>
            </w: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Height w:val="555"/>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Quels sont les typologies de patients ciblées par ce projet ? </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Pour quelles pathologies ? </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Sur quel périmètre géographique ?</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Quelles sont les spécialités médicales qui vont être mobilisés pour réaliser ces actes ? </w:t>
            </w:r>
          </w:p>
          <w:p w:rsidR="00C80236" w:rsidRPr="00E67A0B" w:rsidRDefault="00C80236" w:rsidP="00C80236">
            <w:pPr>
              <w:tabs>
                <w:tab w:val="left" w:pos="3983"/>
              </w:tabs>
              <w:spacing w:after="0" w:line="240" w:lineRule="auto"/>
              <w:jc w:val="both"/>
              <w:rPr>
                <w:rFonts w:asciiTheme="minorHAnsi" w:hAnsiTheme="minorHAnsi"/>
                <w:sz w:val="24"/>
                <w:szCs w:val="24"/>
                <w:lang w:eastAsia="fr-FR"/>
              </w:rPr>
            </w:pP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Height w:val="555"/>
        </w:trPr>
        <w:tc>
          <w:tcPr>
            <w:tcW w:w="9851" w:type="dxa"/>
            <w:gridSpan w:val="2"/>
            <w:shd w:val="clear" w:color="auto" w:fill="92D050"/>
          </w:tcPr>
          <w:p w:rsidR="00C80236" w:rsidRPr="00E67A0B" w:rsidRDefault="00C80236" w:rsidP="00577601">
            <w:pPr>
              <w:snapToGrid w:val="0"/>
              <w:spacing w:before="240" w:after="0" w:line="240" w:lineRule="auto"/>
              <w:jc w:val="center"/>
              <w:rPr>
                <w:rFonts w:asciiTheme="minorHAnsi" w:hAnsiTheme="minorHAnsi"/>
                <w:sz w:val="24"/>
                <w:szCs w:val="24"/>
                <w:lang w:eastAsia="fr-FR"/>
              </w:rPr>
            </w:pPr>
            <w:r w:rsidRPr="00E67A0B">
              <w:rPr>
                <w:rFonts w:asciiTheme="minorHAnsi" w:hAnsiTheme="minorHAnsi"/>
                <w:b/>
                <w:sz w:val="24"/>
                <w:szCs w:val="24"/>
                <w:lang w:eastAsia="fr-FR"/>
              </w:rPr>
              <w:t>Catégorie(s) d’acte(s) de télémédecine ciblé(s) par le projet</w:t>
            </w:r>
          </w:p>
        </w:tc>
      </w:tr>
      <w:tr w:rsidR="00C80236" w:rsidRPr="00E67A0B" w:rsidTr="00F3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9" w:type="dxa"/>
          <w:trHeight w:val="555"/>
        </w:trPr>
        <w:tc>
          <w:tcPr>
            <w:tcW w:w="9851" w:type="dxa"/>
            <w:gridSpan w:val="2"/>
            <w:tcBorders>
              <w:bottom w:val="single" w:sz="4" w:space="0" w:color="auto"/>
            </w:tcBorders>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Identifiez les types d’actes qui seront réalisés au vu des définitions suivantes : </w:t>
            </w:r>
          </w:p>
          <w:p w:rsidR="00C80236" w:rsidRPr="00E67A0B" w:rsidRDefault="00C80236" w:rsidP="00C80236">
            <w:pPr>
              <w:numPr>
                <w:ilvl w:val="0"/>
                <w:numId w:val="2"/>
              </w:numPr>
              <w:tabs>
                <w:tab w:val="left" w:pos="747"/>
                <w:tab w:val="left" w:pos="5586"/>
              </w:tabs>
              <w:spacing w:after="0" w:line="240" w:lineRule="auto"/>
              <w:jc w:val="both"/>
              <w:rPr>
                <w:rFonts w:asciiTheme="minorHAnsi" w:hAnsiTheme="minorHAnsi"/>
                <w:sz w:val="24"/>
                <w:szCs w:val="24"/>
                <w:lang w:eastAsia="fr-FR"/>
              </w:rPr>
            </w:pPr>
            <w:r w:rsidRPr="00E67A0B">
              <w:rPr>
                <w:rFonts w:asciiTheme="minorHAnsi" w:hAnsiTheme="minorHAnsi"/>
                <w:i/>
                <w:sz w:val="24"/>
                <w:szCs w:val="24"/>
                <w:u w:val="single"/>
              </w:rPr>
              <w:t>La téléconsultation</w:t>
            </w:r>
            <w:r w:rsidRPr="00E67A0B">
              <w:rPr>
                <w:rFonts w:asciiTheme="minorHAnsi" w:hAnsiTheme="minorHAnsi"/>
                <w:i/>
                <w:sz w:val="24"/>
                <w:szCs w:val="24"/>
              </w:rPr>
              <w:t xml:space="preserve"> a pour objet de permettre à un professionnel médical de donner une consultation à distance à un patient. Un professionnel de santé peut être présent auprès du patient et, le cas échéant, assister le professionnel médical au cours de la téléconsultation.</w:t>
            </w:r>
          </w:p>
          <w:p w:rsidR="00C80236" w:rsidRPr="00E67A0B" w:rsidRDefault="00C80236" w:rsidP="00C80236">
            <w:pPr>
              <w:numPr>
                <w:ilvl w:val="0"/>
                <w:numId w:val="2"/>
              </w:numPr>
              <w:tabs>
                <w:tab w:val="left" w:pos="747"/>
                <w:tab w:val="left" w:pos="5586"/>
              </w:tabs>
              <w:spacing w:after="0" w:line="240" w:lineRule="auto"/>
              <w:jc w:val="both"/>
              <w:rPr>
                <w:rFonts w:asciiTheme="minorHAnsi" w:hAnsiTheme="minorHAnsi"/>
                <w:sz w:val="24"/>
                <w:szCs w:val="24"/>
                <w:lang w:eastAsia="fr-FR"/>
              </w:rPr>
            </w:pPr>
            <w:r w:rsidRPr="00E67A0B">
              <w:rPr>
                <w:rFonts w:asciiTheme="minorHAnsi" w:hAnsiTheme="minorHAnsi"/>
                <w:i/>
                <w:sz w:val="24"/>
                <w:szCs w:val="24"/>
                <w:u w:val="single"/>
              </w:rPr>
              <w:t>La téléexpertise</w:t>
            </w:r>
            <w:r w:rsidRPr="00E67A0B">
              <w:rPr>
                <w:rFonts w:asciiTheme="minorHAnsi" w:hAnsiTheme="minorHAnsi"/>
                <w:i/>
                <w:sz w:val="24"/>
                <w:szCs w:val="24"/>
              </w:rPr>
              <w:t xml:space="preserve">, a pour objet de permettre à un professionnel médical de solliciter à distance l'avis d'un ou de plusieurs professionnels médicaux en raison de leurs formations ou de leurs compétences particulières, sur la base des informations médicales liées à la prise en charge d'un patient ; </w:t>
            </w:r>
          </w:p>
          <w:p w:rsidR="00C80236" w:rsidRPr="00E67A0B" w:rsidRDefault="00C80236" w:rsidP="00C80236">
            <w:pPr>
              <w:numPr>
                <w:ilvl w:val="0"/>
                <w:numId w:val="2"/>
              </w:numPr>
              <w:tabs>
                <w:tab w:val="left" w:pos="747"/>
                <w:tab w:val="left" w:pos="5586"/>
              </w:tabs>
              <w:spacing w:after="0" w:line="240" w:lineRule="auto"/>
              <w:jc w:val="both"/>
              <w:rPr>
                <w:rFonts w:asciiTheme="minorHAnsi" w:hAnsiTheme="minorHAnsi"/>
                <w:sz w:val="24"/>
                <w:szCs w:val="24"/>
                <w:lang w:eastAsia="fr-FR"/>
              </w:rPr>
            </w:pPr>
            <w:r w:rsidRPr="00E67A0B">
              <w:rPr>
                <w:rFonts w:asciiTheme="minorHAnsi" w:hAnsiTheme="minorHAnsi"/>
                <w:i/>
                <w:sz w:val="24"/>
                <w:szCs w:val="24"/>
                <w:u w:val="single"/>
              </w:rPr>
              <w:t>La télésurveillance médicale</w:t>
            </w:r>
            <w:r w:rsidRPr="00E67A0B">
              <w:rPr>
                <w:rFonts w:asciiTheme="minorHAnsi" w:hAnsiTheme="minorHAnsi"/>
                <w:i/>
                <w:sz w:val="24"/>
                <w:szCs w:val="24"/>
              </w:rPr>
              <w:t xml:space="preserve"> a pour objet de permettre à un professionnel médical d'interpréter à distance les données nécessaires au suivi médical d'un patient et, le cas échéant, de prendre des décisions relatives à la prise en charge de ce patient. L'enregistrement et la transmission des données peuvent être automatisés ou réalisés par le patient lui-même ou par un professionnel de santé ; </w:t>
            </w:r>
          </w:p>
          <w:p w:rsidR="00C80236" w:rsidRPr="00E67A0B" w:rsidRDefault="00C80236" w:rsidP="00C80236">
            <w:pPr>
              <w:numPr>
                <w:ilvl w:val="0"/>
                <w:numId w:val="2"/>
              </w:numPr>
              <w:tabs>
                <w:tab w:val="left" w:pos="747"/>
                <w:tab w:val="left" w:pos="5586"/>
              </w:tabs>
              <w:spacing w:after="0" w:line="240" w:lineRule="auto"/>
              <w:jc w:val="both"/>
              <w:rPr>
                <w:rFonts w:asciiTheme="minorHAnsi" w:hAnsiTheme="minorHAnsi"/>
                <w:sz w:val="24"/>
                <w:szCs w:val="24"/>
                <w:lang w:eastAsia="fr-FR"/>
              </w:rPr>
            </w:pPr>
            <w:r w:rsidRPr="00E67A0B">
              <w:rPr>
                <w:rFonts w:asciiTheme="minorHAnsi" w:hAnsiTheme="minorHAnsi"/>
                <w:i/>
                <w:sz w:val="24"/>
                <w:szCs w:val="24"/>
                <w:u w:val="single"/>
              </w:rPr>
              <w:t>La téléassistance médicale</w:t>
            </w:r>
            <w:r w:rsidRPr="00E67A0B">
              <w:rPr>
                <w:rFonts w:asciiTheme="minorHAnsi" w:hAnsiTheme="minorHAnsi"/>
                <w:i/>
                <w:sz w:val="24"/>
                <w:szCs w:val="24"/>
              </w:rPr>
              <w:t>, qui a pour objet de permettre à un professionnel médical d'assister à distance un autre professionnel de santé au cours de la réalisation d'un acte.</w:t>
            </w:r>
          </w:p>
          <w:p w:rsidR="00C80236" w:rsidRPr="00E67A0B" w:rsidRDefault="00C80236" w:rsidP="00C80236">
            <w:pPr>
              <w:tabs>
                <w:tab w:val="left" w:pos="747"/>
                <w:tab w:val="left" w:pos="5586"/>
              </w:tabs>
              <w:spacing w:after="0" w:line="240" w:lineRule="auto"/>
              <w:ind w:left="720"/>
              <w:jc w:val="both"/>
              <w:rPr>
                <w:rFonts w:asciiTheme="minorHAnsi" w:hAnsiTheme="minorHAnsi"/>
                <w:sz w:val="24"/>
                <w:szCs w:val="24"/>
                <w:lang w:eastAsia="fr-FR"/>
              </w:rPr>
            </w:pPr>
          </w:p>
        </w:tc>
      </w:tr>
    </w:tbl>
    <w:p w:rsidR="00F33E3B" w:rsidRDefault="00F33E3B">
      <w:r>
        <w:br w:type="page"/>
      </w:r>
    </w:p>
    <w:tbl>
      <w:tblPr>
        <w:tblpPr w:leftFromText="141" w:rightFromText="141" w:vertAnchor="page" w:horzAnchor="margin" w:tblpXSpec="center" w:tblpY="181"/>
        <w:tblW w:w="992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
        <w:gridCol w:w="9781"/>
        <w:gridCol w:w="70"/>
      </w:tblGrid>
      <w:tr w:rsidR="00C80236" w:rsidRPr="00E67A0B" w:rsidTr="00F33E3B">
        <w:trPr>
          <w:gridBefore w:val="1"/>
          <w:wBefore w:w="70" w:type="dxa"/>
          <w:trHeight w:val="555"/>
        </w:trPr>
        <w:tc>
          <w:tcPr>
            <w:tcW w:w="9851" w:type="dxa"/>
            <w:gridSpan w:val="2"/>
            <w:tcBorders>
              <w:left w:val="nil"/>
              <w:right w:val="nil"/>
            </w:tcBorders>
          </w:tcPr>
          <w:p w:rsidR="00136660" w:rsidRPr="00136660" w:rsidRDefault="00136660" w:rsidP="00136660">
            <w:pPr>
              <w:snapToGrid w:val="0"/>
              <w:spacing w:before="360" w:after="240" w:line="240" w:lineRule="auto"/>
              <w:ind w:left="714"/>
              <w:jc w:val="both"/>
              <w:rPr>
                <w:rFonts w:asciiTheme="minorHAnsi" w:hAnsiTheme="minorHAnsi"/>
                <w:color w:val="1F497D" w:themeColor="text2"/>
                <w:sz w:val="28"/>
                <w:szCs w:val="28"/>
                <w:lang w:eastAsia="fr-FR"/>
              </w:rPr>
            </w:pPr>
          </w:p>
          <w:p w:rsidR="00C80236" w:rsidRPr="00F33E3B" w:rsidRDefault="00C80236" w:rsidP="00C80236">
            <w:pPr>
              <w:numPr>
                <w:ilvl w:val="0"/>
                <w:numId w:val="1"/>
              </w:numPr>
              <w:snapToGrid w:val="0"/>
              <w:spacing w:before="360" w:after="240" w:line="240" w:lineRule="auto"/>
              <w:ind w:left="714" w:hanging="357"/>
              <w:jc w:val="both"/>
              <w:rPr>
                <w:rFonts w:asciiTheme="minorHAnsi" w:hAnsiTheme="minorHAnsi"/>
                <w:color w:val="1F497D" w:themeColor="text2"/>
                <w:sz w:val="28"/>
                <w:szCs w:val="28"/>
                <w:lang w:eastAsia="fr-FR"/>
              </w:rPr>
            </w:pPr>
            <w:r w:rsidRPr="00F33E3B">
              <w:rPr>
                <w:rFonts w:asciiTheme="minorHAnsi" w:hAnsiTheme="minorHAnsi"/>
                <w:b/>
                <w:color w:val="1F497D" w:themeColor="text2"/>
                <w:sz w:val="28"/>
                <w:szCs w:val="28"/>
                <w:u w:val="single"/>
                <w:lang w:eastAsia="fr-FR"/>
              </w:rPr>
              <w:t xml:space="preserve">Définition des modalités de réalisation des actes de télémédecine </w:t>
            </w:r>
          </w:p>
        </w:tc>
      </w:tr>
      <w:tr w:rsidR="00C80236" w:rsidRPr="00E67A0B" w:rsidTr="00F33E3B">
        <w:trPr>
          <w:gridBefore w:val="1"/>
          <w:wBefore w:w="70" w:type="dxa"/>
        </w:trPr>
        <w:tc>
          <w:tcPr>
            <w:tcW w:w="9851" w:type="dxa"/>
            <w:gridSpan w:val="2"/>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Volume moyen d’actes / mois visés par le projet</w:t>
            </w:r>
          </w:p>
        </w:tc>
      </w:tr>
      <w:tr w:rsidR="00C80236" w:rsidRPr="00E67A0B" w:rsidTr="00F33E3B">
        <w:trPr>
          <w:gridBefore w:val="1"/>
          <w:wBefore w:w="70" w:type="dxa"/>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Quelles sont vos projections d’activités ? Cette projection dépendra des besoins identifiés et des ressources qui pourront être mobilisées pour y répondre.</w:t>
            </w:r>
            <w:r w:rsidRPr="00E67A0B">
              <w:rPr>
                <w:rFonts w:asciiTheme="minorHAnsi" w:hAnsiTheme="minorHAnsi"/>
                <w:sz w:val="24"/>
                <w:szCs w:val="24"/>
                <w:lang w:eastAsia="fr-FR"/>
              </w:rPr>
              <w:t xml:space="preserve"> </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C80236" w:rsidRPr="00E67A0B" w:rsidTr="00F33E3B">
        <w:trPr>
          <w:gridAfter w:val="1"/>
          <w:wAfter w:w="70" w:type="dxa"/>
        </w:trPr>
        <w:tc>
          <w:tcPr>
            <w:tcW w:w="9851" w:type="dxa"/>
            <w:gridSpan w:val="2"/>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Actions qui pourront être menées en Télémédecine</w:t>
            </w:r>
          </w:p>
        </w:tc>
      </w:tr>
      <w:tr w:rsidR="00C80236" w:rsidRPr="00E67A0B" w:rsidTr="00F33E3B">
        <w:trPr>
          <w:gridAfter w:val="1"/>
          <w:wAfter w:w="70" w:type="dxa"/>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Quels sont les périmètres cliniques et actes médicaux qui pourront être réalisés en télémédecine ? Ce point est défini par les médecins porteurs du projet qui définissent ce qu’ils considèrent comme réalisable en télémédecine au vu de leur pratique médicale et des typologies de patients pris en charge.</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C80236" w:rsidRPr="00E67A0B" w:rsidTr="00F33E3B">
        <w:trPr>
          <w:gridAfter w:val="1"/>
          <w:wAfter w:w="70" w:type="dxa"/>
        </w:trPr>
        <w:tc>
          <w:tcPr>
            <w:tcW w:w="9851" w:type="dxa"/>
            <w:gridSpan w:val="2"/>
            <w:shd w:val="clear" w:color="auto" w:fill="92D050"/>
          </w:tcPr>
          <w:p w:rsidR="00C80236" w:rsidRPr="00E67A0B" w:rsidRDefault="00C80236" w:rsidP="00577601">
            <w:pPr>
              <w:snapToGrid w:val="0"/>
              <w:spacing w:before="120" w:after="0" w:line="240" w:lineRule="auto"/>
              <w:jc w:val="center"/>
              <w:rPr>
                <w:rFonts w:asciiTheme="minorHAnsi" w:hAnsiTheme="minorHAnsi"/>
                <w:b/>
                <w:sz w:val="24"/>
                <w:szCs w:val="24"/>
                <w:lang w:eastAsia="fr-FR"/>
              </w:rPr>
            </w:pPr>
            <w:r w:rsidRPr="00F33E3B">
              <w:rPr>
                <w:rFonts w:asciiTheme="minorHAnsi" w:hAnsiTheme="minorHAnsi"/>
                <w:b/>
                <w:sz w:val="24"/>
                <w:szCs w:val="24"/>
                <w:lang w:eastAsia="fr-FR"/>
              </w:rPr>
              <w:t xml:space="preserve">Action (ou cas particuliers) qui ne pourront </w:t>
            </w:r>
            <w:r w:rsidRPr="00F33E3B">
              <w:rPr>
                <w:rFonts w:asciiTheme="minorHAnsi" w:hAnsiTheme="minorHAnsi"/>
                <w:b/>
                <w:sz w:val="24"/>
                <w:szCs w:val="24"/>
                <w:u w:val="single"/>
                <w:lang w:eastAsia="fr-FR"/>
              </w:rPr>
              <w:t>pas</w:t>
            </w:r>
            <w:r w:rsidRPr="00F33E3B">
              <w:rPr>
                <w:rFonts w:asciiTheme="minorHAnsi" w:hAnsiTheme="minorHAnsi"/>
                <w:b/>
                <w:sz w:val="24"/>
                <w:szCs w:val="24"/>
                <w:lang w:eastAsia="fr-FR"/>
              </w:rPr>
              <w:t xml:space="preserve"> être réalisés en Télémédecine</w:t>
            </w:r>
          </w:p>
        </w:tc>
      </w:tr>
      <w:tr w:rsidR="00C80236" w:rsidRPr="00E67A0B" w:rsidTr="00F33E3B">
        <w:trPr>
          <w:gridAfter w:val="1"/>
          <w:wAfter w:w="70" w:type="dxa"/>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F33E3B">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 xml:space="preserve">Les médecins porteurs du projet fixent-ils des limites cliniques, situationnelles, populationnelles, etc. qui bordent ce qui ne pourra pas être réalisé en télémédecine. </w:t>
            </w:r>
          </w:p>
        </w:tc>
      </w:tr>
      <w:tr w:rsidR="00C80236" w:rsidRPr="00E67A0B" w:rsidTr="00F33E3B">
        <w:trPr>
          <w:gridAfter w:val="1"/>
          <w:wAfter w:w="70" w:type="dxa"/>
        </w:trPr>
        <w:tc>
          <w:tcPr>
            <w:tcW w:w="9851" w:type="dxa"/>
            <w:gridSpan w:val="2"/>
            <w:shd w:val="clear" w:color="auto" w:fill="92D050"/>
          </w:tcPr>
          <w:p w:rsidR="00C80236" w:rsidRPr="00E67A0B" w:rsidRDefault="00C80236" w:rsidP="00577601">
            <w:pPr>
              <w:snapToGrid w:val="0"/>
              <w:spacing w:before="12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Acteurs participants à l’acte de télémédecine (description des rôles et des sites d’exercice)</w:t>
            </w:r>
          </w:p>
        </w:tc>
      </w:tr>
      <w:tr w:rsidR="00C80236" w:rsidRPr="00E67A0B" w:rsidTr="00F33E3B">
        <w:trPr>
          <w:gridAfter w:val="1"/>
          <w:wAfter w:w="70" w:type="dxa"/>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sz w:val="24"/>
                <w:szCs w:val="24"/>
                <w:u w:val="single"/>
                <w:lang w:eastAsia="fr-FR"/>
              </w:rPr>
            </w:pPr>
            <w:r w:rsidRPr="00E67A0B">
              <w:rPr>
                <w:rFonts w:asciiTheme="minorHAnsi" w:hAnsiTheme="minorHAnsi"/>
                <w:i/>
                <w:sz w:val="24"/>
                <w:szCs w:val="24"/>
              </w:rPr>
              <w:t>Quels sont les différents professionnels de santé qui seront associés et/ou participeront à l’acte de télémédecine côté requérant (demandeurs) et côté requis (experts) ?</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C80236" w:rsidRPr="00E67A0B" w:rsidTr="00F33E3B">
        <w:trPr>
          <w:gridAfter w:val="1"/>
          <w:wAfter w:w="70" w:type="dxa"/>
        </w:trPr>
        <w:tc>
          <w:tcPr>
            <w:tcW w:w="9851" w:type="dxa"/>
            <w:gridSpan w:val="2"/>
            <w:shd w:val="clear" w:color="auto" w:fill="92D050"/>
          </w:tcPr>
          <w:p w:rsidR="00C80236" w:rsidRPr="00E67A0B" w:rsidRDefault="00C80236" w:rsidP="00C80236">
            <w:pPr>
              <w:snapToGrid w:val="0"/>
              <w:spacing w:before="240" w:after="0" w:line="240" w:lineRule="auto"/>
              <w:jc w:val="both"/>
              <w:rPr>
                <w:rFonts w:asciiTheme="minorHAnsi" w:hAnsiTheme="minorHAnsi"/>
                <w:b/>
                <w:sz w:val="24"/>
                <w:szCs w:val="24"/>
                <w:lang w:eastAsia="fr-FR"/>
              </w:rPr>
            </w:pPr>
            <w:r w:rsidRPr="00E67A0B">
              <w:rPr>
                <w:rFonts w:asciiTheme="minorHAnsi" w:hAnsiTheme="minorHAnsi"/>
                <w:b/>
                <w:sz w:val="24"/>
                <w:szCs w:val="24"/>
                <w:lang w:eastAsia="fr-FR"/>
              </w:rPr>
              <w:t xml:space="preserve">Informations et documents qui seront échangés entre les différents acteurs / instruments éventuels nécessaires </w:t>
            </w:r>
          </w:p>
        </w:tc>
      </w:tr>
      <w:tr w:rsidR="00C80236" w:rsidRPr="00E67A0B" w:rsidTr="00F33E3B">
        <w:trPr>
          <w:gridAfter w:val="1"/>
          <w:wAfter w:w="70" w:type="dxa"/>
        </w:trPr>
        <w:tc>
          <w:tcPr>
            <w:tcW w:w="9851" w:type="dxa"/>
            <w:gridSpan w:val="2"/>
          </w:tcPr>
          <w:p w:rsidR="00C80236" w:rsidRPr="00E67A0B" w:rsidRDefault="00C80236" w:rsidP="00C80236">
            <w:pPr>
              <w:snapToGrid w:val="0"/>
              <w:spacing w:after="0" w:line="240" w:lineRule="auto"/>
              <w:jc w:val="both"/>
              <w:rPr>
                <w:rFonts w:asciiTheme="minorHAnsi" w:hAnsiTheme="minorHAnsi"/>
                <w:sz w:val="24"/>
                <w:szCs w:val="24"/>
                <w:u w:val="single"/>
                <w:lang w:eastAsia="fr-FR"/>
              </w:rPr>
            </w:pPr>
          </w:p>
          <w:p w:rsidR="00C80236" w:rsidRPr="00E67A0B" w:rsidRDefault="00C80236" w:rsidP="00C80236">
            <w:pPr>
              <w:snapToGrid w:val="0"/>
              <w:spacing w:after="0" w:line="240" w:lineRule="auto"/>
              <w:jc w:val="both"/>
              <w:rPr>
                <w:rFonts w:asciiTheme="minorHAnsi" w:hAnsiTheme="minorHAnsi"/>
                <w:sz w:val="24"/>
                <w:szCs w:val="24"/>
                <w:u w:val="single"/>
                <w:lang w:eastAsia="fr-FR"/>
              </w:rPr>
            </w:pPr>
            <w:r w:rsidRPr="00E67A0B">
              <w:rPr>
                <w:rFonts w:asciiTheme="minorHAnsi" w:hAnsiTheme="minorHAnsi"/>
                <w:sz w:val="24"/>
                <w:szCs w:val="24"/>
                <w:u w:val="single"/>
                <w:lang w:eastAsia="fr-FR"/>
              </w:rPr>
              <w:t>Avant l’acte de télémédecine</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De quelles informations, données de santé ou examens le médecin expert a-t-il besoin de manière formalisée pour : </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Décider que cette demande de prise en charge relève bien de sa compétence ? </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Décider qui réalisera l’acte de télémédecine (si plusieurs choix d’orientation possibles par exemple)</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Décider des modalités de prise en charge en télémédecine</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Formuler un avis d’expert à distance sur la base d’informations cliniques transmises en amont</w:t>
            </w:r>
          </w:p>
          <w:p w:rsidR="00C80236" w:rsidRPr="00E67A0B" w:rsidRDefault="00C80236" w:rsidP="00C80236">
            <w:pPr>
              <w:tabs>
                <w:tab w:val="left" w:pos="747"/>
              </w:tabs>
              <w:spacing w:after="0" w:line="240" w:lineRule="auto"/>
              <w:ind w:left="720"/>
              <w:jc w:val="both"/>
              <w:rPr>
                <w:rFonts w:asciiTheme="minorHAnsi" w:hAnsiTheme="minorHAnsi"/>
                <w:i/>
                <w:sz w:val="24"/>
                <w:szCs w:val="24"/>
              </w:rPr>
            </w:pPr>
          </w:p>
          <w:p w:rsidR="00C80236" w:rsidRPr="00E67A0B" w:rsidRDefault="00C80236" w:rsidP="00C80236">
            <w:pPr>
              <w:pStyle w:val="Titre2"/>
              <w:spacing w:before="0" w:after="0"/>
              <w:rPr>
                <w:rFonts w:asciiTheme="minorHAnsi" w:hAnsiTheme="minorHAnsi"/>
                <w:sz w:val="24"/>
                <w:szCs w:val="24"/>
              </w:rPr>
            </w:pPr>
            <w:r w:rsidRPr="00E67A0B">
              <w:rPr>
                <w:rFonts w:asciiTheme="minorHAnsi" w:hAnsiTheme="minorHAnsi"/>
                <w:sz w:val="24"/>
                <w:szCs w:val="24"/>
              </w:rPr>
              <w:t>Pendant l’acte de télémédecine</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De quelles données de santé, l’expert a-t-il besoin lors de la réalisation de l’acte ? </w:t>
            </w: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Des instruments particuliers doivent-ils être mobilisés lors de l’acte de télémédecine ?</w:t>
            </w:r>
          </w:p>
          <w:p w:rsidR="00C80236" w:rsidRPr="00E67A0B" w:rsidRDefault="00C80236" w:rsidP="00C80236">
            <w:pPr>
              <w:snapToGrid w:val="0"/>
              <w:spacing w:after="0" w:line="240" w:lineRule="auto"/>
              <w:jc w:val="both"/>
              <w:rPr>
                <w:rFonts w:asciiTheme="minorHAnsi" w:hAnsiTheme="minorHAnsi"/>
                <w:sz w:val="24"/>
                <w:szCs w:val="24"/>
                <w:lang w:eastAsia="fr-FR"/>
              </w:rPr>
            </w:pPr>
          </w:p>
        </w:tc>
      </w:tr>
      <w:tr w:rsidR="00C80236" w:rsidRPr="00E67A0B" w:rsidTr="00F33E3B">
        <w:trPr>
          <w:gridAfter w:val="1"/>
          <w:wAfter w:w="70" w:type="dxa"/>
        </w:trPr>
        <w:tc>
          <w:tcPr>
            <w:tcW w:w="9851" w:type="dxa"/>
            <w:gridSpan w:val="2"/>
            <w:shd w:val="clear" w:color="auto" w:fill="92D050"/>
          </w:tcPr>
          <w:p w:rsidR="00C80236" w:rsidRPr="00E67A0B" w:rsidRDefault="00C80236" w:rsidP="00577601">
            <w:pPr>
              <w:snapToGrid w:val="0"/>
              <w:spacing w:before="12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lastRenderedPageBreak/>
              <w:t>Déroulement de l’acte de télémédecine</w:t>
            </w:r>
          </w:p>
        </w:tc>
      </w:tr>
      <w:tr w:rsidR="00C80236" w:rsidRPr="00E67A0B" w:rsidTr="00F33E3B">
        <w:trPr>
          <w:gridAfter w:val="1"/>
          <w:wAfter w:w="70" w:type="dxa"/>
        </w:trPr>
        <w:tc>
          <w:tcPr>
            <w:tcW w:w="9851" w:type="dxa"/>
            <w:gridSpan w:val="2"/>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Décrivez de manière chronologique les enchainements d’actions qui seront menées par les différents professionnels du début de l’acte de télémédecine (demande d’acte de télémédecine) jusqu’à la clôture de l’acte  (restitution du compte-rendu). Qui fait quoi ? Où ? Quand ? Comment ? Pourquoi ?</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A321FF" w:rsidRPr="00E67A0B" w:rsidTr="00F33E3B">
        <w:trPr>
          <w:gridAfter w:val="1"/>
          <w:wAfter w:w="70" w:type="dxa"/>
        </w:trPr>
        <w:tc>
          <w:tcPr>
            <w:tcW w:w="9851" w:type="dxa"/>
            <w:gridSpan w:val="2"/>
            <w:shd w:val="clear" w:color="auto" w:fill="92D050"/>
          </w:tcPr>
          <w:p w:rsidR="00A321FF" w:rsidRPr="00E67A0B" w:rsidRDefault="00A321FF" w:rsidP="00A321FF">
            <w:pPr>
              <w:tabs>
                <w:tab w:val="num" w:pos="720"/>
                <w:tab w:val="left" w:pos="3983"/>
              </w:tabs>
              <w:spacing w:after="0" w:line="240" w:lineRule="auto"/>
              <w:jc w:val="center"/>
              <w:rPr>
                <w:rFonts w:asciiTheme="minorHAnsi" w:hAnsiTheme="minorHAnsi"/>
                <w:b/>
                <w:sz w:val="24"/>
                <w:szCs w:val="24"/>
              </w:rPr>
            </w:pPr>
            <w:r w:rsidRPr="00E67A0B">
              <w:rPr>
                <w:rFonts w:asciiTheme="minorHAnsi" w:hAnsiTheme="minorHAnsi"/>
                <w:b/>
                <w:sz w:val="24"/>
                <w:szCs w:val="24"/>
              </w:rPr>
              <w:t>Schéma récapitulatif des flux</w:t>
            </w:r>
          </w:p>
        </w:tc>
      </w:tr>
      <w:tr w:rsidR="00A321FF" w:rsidRPr="00E67A0B" w:rsidTr="00F33E3B">
        <w:trPr>
          <w:gridAfter w:val="1"/>
          <w:wAfter w:w="70" w:type="dxa"/>
        </w:trPr>
        <w:tc>
          <w:tcPr>
            <w:tcW w:w="9851" w:type="dxa"/>
            <w:gridSpan w:val="2"/>
          </w:tcPr>
          <w:p w:rsidR="00A321FF" w:rsidRPr="00E67A0B" w:rsidRDefault="00A321FF" w:rsidP="00C80236">
            <w:pPr>
              <w:tabs>
                <w:tab w:val="num" w:pos="720"/>
                <w:tab w:val="left" w:pos="3983"/>
              </w:tabs>
              <w:spacing w:after="0" w:line="240" w:lineRule="auto"/>
              <w:jc w:val="both"/>
              <w:rPr>
                <w:rFonts w:asciiTheme="minorHAnsi" w:hAnsiTheme="minorHAnsi"/>
                <w:i/>
                <w:sz w:val="24"/>
                <w:szCs w:val="24"/>
              </w:rPr>
            </w:pPr>
          </w:p>
          <w:p w:rsidR="00A321FF" w:rsidRPr="00E67A0B" w:rsidRDefault="00EB6710"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Représenter sous format graphique les interactions entre les différents acteurs en précisant les données échangées et l’organisation visée</w:t>
            </w:r>
          </w:p>
          <w:p w:rsidR="00A321FF" w:rsidRPr="00E67A0B" w:rsidRDefault="00A321FF" w:rsidP="00C80236">
            <w:pPr>
              <w:tabs>
                <w:tab w:val="num" w:pos="720"/>
                <w:tab w:val="left" w:pos="3983"/>
              </w:tabs>
              <w:spacing w:after="0" w:line="240" w:lineRule="auto"/>
              <w:jc w:val="both"/>
              <w:rPr>
                <w:rFonts w:asciiTheme="minorHAnsi" w:hAnsiTheme="minorHAnsi"/>
                <w:i/>
                <w:sz w:val="24"/>
                <w:szCs w:val="24"/>
              </w:rPr>
            </w:pPr>
          </w:p>
        </w:tc>
      </w:tr>
    </w:tbl>
    <w:p w:rsidR="00E67A0B" w:rsidRDefault="00E67A0B">
      <w:r>
        <w:br w:type="page"/>
      </w:r>
    </w:p>
    <w:tbl>
      <w:tblPr>
        <w:tblpPr w:leftFromText="141" w:rightFromText="141" w:vertAnchor="page" w:horzAnchor="margin" w:tblpXSpec="center" w:tblpY="181"/>
        <w:tblW w:w="985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1"/>
      </w:tblGrid>
      <w:tr w:rsidR="00C80236" w:rsidRPr="00E67A0B" w:rsidTr="00E67A0B">
        <w:tc>
          <w:tcPr>
            <w:tcW w:w="9851" w:type="dxa"/>
            <w:tcBorders>
              <w:left w:val="nil"/>
              <w:right w:val="nil"/>
            </w:tcBorders>
          </w:tcPr>
          <w:p w:rsidR="00C80236" w:rsidRPr="00F33E3B" w:rsidRDefault="00C80236" w:rsidP="00C80236">
            <w:pPr>
              <w:numPr>
                <w:ilvl w:val="0"/>
                <w:numId w:val="1"/>
              </w:numPr>
              <w:snapToGrid w:val="0"/>
              <w:spacing w:before="360" w:after="240" w:line="240" w:lineRule="auto"/>
              <w:ind w:left="714" w:hanging="357"/>
              <w:jc w:val="both"/>
              <w:rPr>
                <w:rFonts w:asciiTheme="minorHAnsi" w:hAnsiTheme="minorHAnsi"/>
                <w:color w:val="1F497D" w:themeColor="text2"/>
                <w:sz w:val="28"/>
                <w:szCs w:val="28"/>
                <w:lang w:eastAsia="fr-FR"/>
              </w:rPr>
            </w:pPr>
            <w:r w:rsidRPr="00F33E3B">
              <w:rPr>
                <w:rFonts w:asciiTheme="minorHAnsi" w:hAnsiTheme="minorHAnsi"/>
                <w:b/>
                <w:color w:val="1F497D" w:themeColor="text2"/>
                <w:sz w:val="28"/>
                <w:szCs w:val="28"/>
                <w:u w:val="single"/>
                <w:lang w:eastAsia="fr-FR"/>
              </w:rPr>
              <w:lastRenderedPageBreak/>
              <w:t>Mise en œuvre du projet</w:t>
            </w:r>
            <w:r w:rsidRPr="00F33E3B">
              <w:rPr>
                <w:rFonts w:asciiTheme="minorHAnsi" w:hAnsiTheme="minorHAnsi"/>
                <w:color w:val="1F497D" w:themeColor="text2"/>
                <w:sz w:val="28"/>
                <w:szCs w:val="28"/>
                <w:lang w:eastAsia="fr-FR"/>
              </w:rPr>
              <w:t xml:space="preserve"> </w:t>
            </w:r>
          </w:p>
        </w:tc>
      </w:tr>
      <w:tr w:rsidR="00C80236" w:rsidRPr="00E67A0B" w:rsidTr="00F33E3B">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sz w:val="24"/>
                <w:szCs w:val="24"/>
                <w:lang w:eastAsia="fr-FR"/>
              </w:rPr>
            </w:pPr>
            <w:r w:rsidRPr="00E67A0B">
              <w:rPr>
                <w:rFonts w:asciiTheme="minorHAnsi" w:hAnsiTheme="minorHAnsi"/>
                <w:b/>
                <w:sz w:val="24"/>
                <w:szCs w:val="24"/>
                <w:lang w:eastAsia="fr-FR"/>
              </w:rPr>
              <w:t>Prérequis au démarrage du projet</w:t>
            </w:r>
          </w:p>
        </w:tc>
      </w:tr>
      <w:tr w:rsidR="00C80236" w:rsidRPr="00E67A0B" w:rsidTr="00E67A0B">
        <w:tc>
          <w:tcPr>
            <w:tcW w:w="9851" w:type="dxa"/>
          </w:tcPr>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Existe-t-il des prérequis spécifiques pour lancer cette activité de télémédecine (ex : formations médicales/paramédicales nécessaires, informatisation d’une unité, travaux, etc.)</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C80236" w:rsidRPr="00E67A0B" w:rsidTr="00F33E3B">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Collaborations existantes et collaborations à développer</w:t>
            </w:r>
          </w:p>
        </w:tc>
      </w:tr>
      <w:tr w:rsidR="00C80236" w:rsidRPr="00E67A0B" w:rsidTr="00E67A0B">
        <w:trPr>
          <w:trHeight w:val="718"/>
        </w:trPr>
        <w:tc>
          <w:tcPr>
            <w:tcW w:w="9851" w:type="dxa"/>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Toutes les structures concernées par le projet ont-elles été associées ? Reste-t-il des collaborations à mettre en place ?  Les professionnels concernés sont-ils associés</w:t>
            </w:r>
            <w:r w:rsidRPr="00E67A0B">
              <w:rPr>
                <w:rFonts w:asciiTheme="minorHAnsi" w:hAnsiTheme="minorHAnsi"/>
                <w:sz w:val="24"/>
                <w:szCs w:val="24"/>
                <w:lang w:eastAsia="fr-FR"/>
              </w:rPr>
              <w:t xml:space="preserve"> à ce projet ? </w:t>
            </w:r>
          </w:p>
          <w:p w:rsidR="00C80236" w:rsidRPr="00E67A0B" w:rsidRDefault="00C80236" w:rsidP="00C80236">
            <w:pPr>
              <w:tabs>
                <w:tab w:val="num" w:pos="720"/>
                <w:tab w:val="left" w:pos="3983"/>
              </w:tabs>
              <w:spacing w:after="0" w:line="240" w:lineRule="auto"/>
              <w:jc w:val="both"/>
              <w:rPr>
                <w:rFonts w:asciiTheme="minorHAnsi" w:hAnsiTheme="minorHAnsi"/>
                <w:sz w:val="24"/>
                <w:szCs w:val="24"/>
                <w:lang w:eastAsia="fr-FR"/>
              </w:rPr>
            </w:pPr>
          </w:p>
        </w:tc>
      </w:tr>
      <w:tr w:rsidR="00C80236" w:rsidRPr="00E67A0B" w:rsidTr="00F33E3B">
        <w:trPr>
          <w:trHeight w:val="718"/>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i/>
                <w:sz w:val="24"/>
                <w:szCs w:val="24"/>
              </w:rPr>
            </w:pPr>
            <w:r w:rsidRPr="00E67A0B">
              <w:rPr>
                <w:rFonts w:asciiTheme="minorHAnsi" w:hAnsiTheme="minorHAnsi"/>
                <w:b/>
                <w:sz w:val="24"/>
                <w:szCs w:val="24"/>
                <w:lang w:eastAsia="fr-FR"/>
              </w:rPr>
              <w:t>Evolutions des organisations de travail</w:t>
            </w:r>
          </w:p>
        </w:tc>
      </w:tr>
      <w:tr w:rsidR="00C80236" w:rsidRPr="00E67A0B" w:rsidTr="00E67A0B">
        <w:trPr>
          <w:trHeight w:val="718"/>
        </w:trPr>
        <w:tc>
          <w:tcPr>
            <w:tcW w:w="9851" w:type="dxa"/>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Des réorganisations, adaptations des organisations existantes devront-elles être menées pour réaliser cette nouvelle activité de télémédecine ?</w:t>
            </w:r>
          </w:p>
        </w:tc>
      </w:tr>
      <w:tr w:rsidR="00C80236" w:rsidRPr="00E67A0B" w:rsidTr="00F33E3B">
        <w:trPr>
          <w:trHeight w:val="718"/>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Contexte technique existant</w:t>
            </w:r>
          </w:p>
        </w:tc>
      </w:tr>
      <w:tr w:rsidR="00C80236" w:rsidRPr="00E67A0B" w:rsidTr="00E67A0B">
        <w:trPr>
          <w:trHeight w:val="718"/>
        </w:trPr>
        <w:tc>
          <w:tcPr>
            <w:tcW w:w="9851" w:type="dxa"/>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Décrire brièvement l’existant technique</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Situation de raccordement réseau (taille du lien, opérateur, type de lien)</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Niveau d’informatisation de la structure</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Stations de visioconférence dédiées à télémédecine </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Stations de visioconférence multi-usages </w:t>
            </w:r>
          </w:p>
          <w:p w:rsidR="00C80236" w:rsidRPr="00E67A0B" w:rsidRDefault="00C80236" w:rsidP="00C80236">
            <w:pPr>
              <w:numPr>
                <w:ilvl w:val="0"/>
                <w:numId w:val="2"/>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Points spécifiques à prendre en compte (ex : infrastructure clients légers)</w:t>
            </w:r>
          </w:p>
          <w:p w:rsidR="00C80236" w:rsidRPr="00E67A0B" w:rsidRDefault="00577601" w:rsidP="00C80236">
            <w:p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NB : [Sollicitation du GCS Esanté afin </w:t>
            </w:r>
            <w:r w:rsidR="00C80236" w:rsidRPr="00E67A0B">
              <w:rPr>
                <w:rFonts w:asciiTheme="minorHAnsi" w:hAnsiTheme="minorHAnsi"/>
                <w:i/>
                <w:sz w:val="24"/>
                <w:szCs w:val="24"/>
              </w:rPr>
              <w:t>d’analyser de manière plus détaillée les modalités techniques de mise en œuvre de la plateforme Sterenn au sein de la structure].</w:t>
            </w:r>
          </w:p>
        </w:tc>
      </w:tr>
      <w:tr w:rsidR="00C80236" w:rsidRPr="00E67A0B" w:rsidTr="00F33E3B">
        <w:trPr>
          <w:trHeight w:val="718"/>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i/>
                <w:sz w:val="24"/>
                <w:szCs w:val="24"/>
              </w:rPr>
            </w:pPr>
            <w:r w:rsidRPr="00E67A0B">
              <w:rPr>
                <w:rFonts w:asciiTheme="minorHAnsi" w:hAnsiTheme="minorHAnsi"/>
                <w:b/>
                <w:sz w:val="24"/>
                <w:szCs w:val="24"/>
                <w:lang w:eastAsia="fr-FR"/>
              </w:rPr>
              <w:t>Investissements techniques à réaliser</w:t>
            </w:r>
          </w:p>
        </w:tc>
      </w:tr>
      <w:tr w:rsidR="00C80236" w:rsidRPr="00E67A0B" w:rsidTr="00E67A0B">
        <w:trPr>
          <w:trHeight w:val="718"/>
        </w:trPr>
        <w:tc>
          <w:tcPr>
            <w:tcW w:w="9851" w:type="dxa"/>
          </w:tcPr>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p>
          <w:p w:rsidR="00C80236" w:rsidRPr="00E67A0B" w:rsidRDefault="00C80236"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Les matériels et investissements à réaliser sont dépendants de la nature du besoin médical et de l’existant au sein de la structure. </w:t>
            </w:r>
          </w:p>
        </w:tc>
      </w:tr>
      <w:tr w:rsidR="00EB6710" w:rsidRPr="00E67A0B" w:rsidTr="00F33E3B">
        <w:trPr>
          <w:trHeight w:val="718"/>
        </w:trPr>
        <w:tc>
          <w:tcPr>
            <w:tcW w:w="9851" w:type="dxa"/>
            <w:shd w:val="clear" w:color="auto" w:fill="92D050"/>
          </w:tcPr>
          <w:p w:rsidR="00EB6710" w:rsidRPr="00E67A0B" w:rsidRDefault="00EB6710" w:rsidP="00EB6710">
            <w:pPr>
              <w:tabs>
                <w:tab w:val="num" w:pos="720"/>
                <w:tab w:val="left" w:pos="3983"/>
              </w:tabs>
              <w:spacing w:after="0" w:line="240" w:lineRule="auto"/>
              <w:jc w:val="center"/>
              <w:rPr>
                <w:rFonts w:asciiTheme="minorHAnsi" w:hAnsiTheme="minorHAnsi"/>
                <w:b/>
                <w:sz w:val="24"/>
                <w:szCs w:val="24"/>
              </w:rPr>
            </w:pPr>
            <w:r w:rsidRPr="00E67A0B">
              <w:rPr>
                <w:rFonts w:asciiTheme="minorHAnsi" w:hAnsiTheme="minorHAnsi"/>
                <w:b/>
                <w:sz w:val="24"/>
                <w:szCs w:val="24"/>
              </w:rPr>
              <w:t>Calendrier envisagé</w:t>
            </w:r>
          </w:p>
        </w:tc>
      </w:tr>
      <w:tr w:rsidR="00EB6710" w:rsidRPr="00E67A0B" w:rsidTr="00E67A0B">
        <w:trPr>
          <w:trHeight w:val="718"/>
        </w:trPr>
        <w:tc>
          <w:tcPr>
            <w:tcW w:w="9851" w:type="dxa"/>
          </w:tcPr>
          <w:p w:rsidR="00EB6710" w:rsidRPr="00E67A0B" w:rsidRDefault="00EB6710" w:rsidP="00C80236">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Indiquer le planning prévisionnel du projet en identifiant clairement les différentes phases de mise en œuvre et la date de début de l’activité</w:t>
            </w:r>
          </w:p>
        </w:tc>
      </w:tr>
      <w:tr w:rsidR="00EB6710" w:rsidRPr="00E67A0B" w:rsidTr="00F33E3B">
        <w:trPr>
          <w:trHeight w:val="718"/>
        </w:trPr>
        <w:tc>
          <w:tcPr>
            <w:tcW w:w="9851" w:type="dxa"/>
            <w:shd w:val="clear" w:color="auto" w:fill="92D050"/>
          </w:tcPr>
          <w:p w:rsidR="00EB6710" w:rsidRPr="00E67A0B" w:rsidRDefault="00F33E3B" w:rsidP="00EB6710">
            <w:pPr>
              <w:tabs>
                <w:tab w:val="num" w:pos="720"/>
                <w:tab w:val="left" w:pos="3983"/>
              </w:tabs>
              <w:spacing w:after="0" w:line="240" w:lineRule="auto"/>
              <w:jc w:val="center"/>
              <w:rPr>
                <w:rFonts w:asciiTheme="minorHAnsi" w:hAnsiTheme="minorHAnsi"/>
                <w:b/>
                <w:sz w:val="24"/>
                <w:szCs w:val="24"/>
              </w:rPr>
            </w:pPr>
            <w:r>
              <w:rPr>
                <w:rFonts w:asciiTheme="minorHAnsi" w:hAnsiTheme="minorHAnsi"/>
                <w:b/>
                <w:sz w:val="24"/>
                <w:szCs w:val="24"/>
              </w:rPr>
              <w:t>G</w:t>
            </w:r>
            <w:r w:rsidR="00EB6710" w:rsidRPr="00E67A0B">
              <w:rPr>
                <w:rFonts w:asciiTheme="minorHAnsi" w:hAnsiTheme="minorHAnsi"/>
                <w:b/>
                <w:sz w:val="24"/>
                <w:szCs w:val="24"/>
              </w:rPr>
              <w:t>ouvernance du projet</w:t>
            </w:r>
          </w:p>
        </w:tc>
      </w:tr>
      <w:tr w:rsidR="00EB6710" w:rsidRPr="00E67A0B" w:rsidTr="00E67A0B">
        <w:trPr>
          <w:trHeight w:val="718"/>
        </w:trPr>
        <w:tc>
          <w:tcPr>
            <w:tcW w:w="9851" w:type="dxa"/>
            <w:shd w:val="clear" w:color="auto" w:fill="FFFFFF" w:themeFill="background1"/>
          </w:tcPr>
          <w:p w:rsidR="00EB6710" w:rsidRPr="00E67A0B" w:rsidRDefault="00577601" w:rsidP="00577601">
            <w:pPr>
              <w:tabs>
                <w:tab w:val="num" w:pos="720"/>
                <w:tab w:val="left" w:pos="3983"/>
              </w:tabs>
              <w:spacing w:after="0" w:line="240" w:lineRule="auto"/>
              <w:jc w:val="center"/>
              <w:rPr>
                <w:rFonts w:asciiTheme="minorHAnsi" w:hAnsiTheme="minorHAnsi"/>
                <w:i/>
                <w:sz w:val="24"/>
                <w:szCs w:val="24"/>
              </w:rPr>
            </w:pPr>
            <w:r w:rsidRPr="00E67A0B">
              <w:rPr>
                <w:rFonts w:asciiTheme="minorHAnsi" w:hAnsiTheme="minorHAnsi"/>
                <w:i/>
                <w:sz w:val="24"/>
                <w:szCs w:val="24"/>
              </w:rPr>
              <w:t>Décrire les instances de gouvernance prévues pour organiser le pilotage et le suivi du projet</w:t>
            </w:r>
          </w:p>
        </w:tc>
      </w:tr>
    </w:tbl>
    <w:p w:rsidR="00F33E3B" w:rsidRDefault="00F33E3B" w:rsidP="00F33E3B">
      <w:pPr>
        <w:snapToGrid w:val="0"/>
        <w:spacing w:before="360" w:after="240" w:line="240" w:lineRule="auto"/>
        <w:ind w:left="360"/>
        <w:jc w:val="both"/>
        <w:rPr>
          <w:rFonts w:asciiTheme="minorHAnsi" w:hAnsiTheme="minorHAnsi"/>
          <w:b/>
          <w:sz w:val="24"/>
          <w:szCs w:val="24"/>
          <w:highlight w:val="lightGray"/>
          <w:lang w:eastAsia="fr-FR"/>
        </w:rPr>
      </w:pPr>
    </w:p>
    <w:p w:rsidR="00F33E3B" w:rsidRDefault="00F33E3B">
      <w:pPr>
        <w:rPr>
          <w:rFonts w:asciiTheme="minorHAnsi" w:hAnsiTheme="minorHAnsi"/>
          <w:b/>
          <w:sz w:val="24"/>
          <w:szCs w:val="24"/>
          <w:highlight w:val="lightGray"/>
          <w:lang w:eastAsia="fr-FR"/>
        </w:rPr>
      </w:pPr>
      <w:r>
        <w:rPr>
          <w:rFonts w:asciiTheme="minorHAnsi" w:hAnsiTheme="minorHAnsi"/>
          <w:b/>
          <w:sz w:val="24"/>
          <w:szCs w:val="24"/>
          <w:highlight w:val="lightGray"/>
          <w:lang w:eastAsia="fr-FR"/>
        </w:rPr>
        <w:br w:type="page"/>
      </w:r>
    </w:p>
    <w:p w:rsidR="00F33E3B" w:rsidRPr="00F33E3B" w:rsidRDefault="00C80236" w:rsidP="00F33E3B">
      <w:pPr>
        <w:pStyle w:val="Paragraphedeliste"/>
        <w:numPr>
          <w:ilvl w:val="0"/>
          <w:numId w:val="1"/>
        </w:numPr>
        <w:snapToGrid w:val="0"/>
        <w:spacing w:before="360" w:after="240" w:line="240" w:lineRule="auto"/>
        <w:jc w:val="both"/>
        <w:rPr>
          <w:rFonts w:asciiTheme="minorHAnsi" w:hAnsiTheme="minorHAnsi"/>
          <w:b/>
          <w:color w:val="1F497D" w:themeColor="text2"/>
          <w:sz w:val="28"/>
          <w:szCs w:val="28"/>
          <w:u w:val="single"/>
          <w:lang w:eastAsia="fr-FR"/>
        </w:rPr>
      </w:pPr>
      <w:r w:rsidRPr="00F33E3B">
        <w:rPr>
          <w:rFonts w:asciiTheme="minorHAnsi" w:hAnsiTheme="minorHAnsi"/>
          <w:b/>
          <w:color w:val="1F497D" w:themeColor="text2"/>
          <w:sz w:val="28"/>
          <w:szCs w:val="28"/>
          <w:u w:val="single"/>
          <w:lang w:eastAsia="fr-FR"/>
        </w:rPr>
        <w:lastRenderedPageBreak/>
        <w:t xml:space="preserve">Evaluation du projet </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1"/>
      </w:tblGrid>
      <w:tr w:rsidR="00C80236" w:rsidRPr="00E67A0B" w:rsidTr="00F33E3B">
        <w:trPr>
          <w:jc w:val="center"/>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sz w:val="24"/>
                <w:szCs w:val="24"/>
                <w:lang w:eastAsia="fr-FR"/>
              </w:rPr>
            </w:pPr>
            <w:r w:rsidRPr="00E67A0B">
              <w:rPr>
                <w:rFonts w:asciiTheme="minorHAnsi" w:hAnsiTheme="minorHAnsi"/>
                <w:b/>
                <w:sz w:val="24"/>
                <w:szCs w:val="24"/>
                <w:lang w:eastAsia="fr-FR"/>
              </w:rPr>
              <w:t>Bénéfices identifiés et coûts évités</w:t>
            </w:r>
          </w:p>
        </w:tc>
      </w:tr>
      <w:tr w:rsidR="00C80236" w:rsidRPr="00E67A0B" w:rsidTr="009A4B03">
        <w:trPr>
          <w:jc w:val="center"/>
        </w:trPr>
        <w:tc>
          <w:tcPr>
            <w:tcW w:w="9851" w:type="dxa"/>
          </w:tcPr>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Amélioration des soins (coûts des PEC évités, soins plus adaptés, confort du patient)</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Transports patients évités</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Optimisation de l’organisation, du temps des soignants</w:t>
            </w:r>
          </w:p>
          <w:p w:rsidR="00C80236" w:rsidRPr="00E67A0B" w:rsidRDefault="00C80236" w:rsidP="009A4B03">
            <w:pPr>
              <w:tabs>
                <w:tab w:val="num" w:pos="720"/>
                <w:tab w:val="left" w:pos="3983"/>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Amélioration des compétences</w:t>
            </w:r>
          </w:p>
        </w:tc>
      </w:tr>
      <w:tr w:rsidR="00C80236" w:rsidRPr="00E67A0B" w:rsidTr="00F33E3B">
        <w:trPr>
          <w:jc w:val="center"/>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i/>
                <w:sz w:val="24"/>
                <w:szCs w:val="24"/>
              </w:rPr>
            </w:pPr>
            <w:r w:rsidRPr="00E67A0B">
              <w:rPr>
                <w:rFonts w:asciiTheme="minorHAnsi" w:hAnsiTheme="minorHAnsi"/>
                <w:b/>
                <w:sz w:val="24"/>
                <w:szCs w:val="24"/>
                <w:lang w:eastAsia="fr-FR"/>
              </w:rPr>
              <w:t>Indicateurs d’évaluation</w:t>
            </w:r>
          </w:p>
        </w:tc>
      </w:tr>
      <w:tr w:rsidR="00C80236" w:rsidRPr="00E67A0B" w:rsidTr="009A4B03">
        <w:trPr>
          <w:jc w:val="center"/>
        </w:trPr>
        <w:tc>
          <w:tcPr>
            <w:tcW w:w="9851" w:type="dxa"/>
          </w:tcPr>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Quels indicateurs serait-il pertinent de suivre pour évaluer la performance de l’activité de télémédecine qui sera déployée ? </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Par exemple :</w:t>
            </w:r>
          </w:p>
          <w:p w:rsidR="00C80236" w:rsidRPr="00E67A0B" w:rsidRDefault="00C80236" w:rsidP="00C80236">
            <w:pPr>
              <w:numPr>
                <w:ilvl w:val="0"/>
                <w:numId w:val="3"/>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Nombre d’actes / Types d’actes  [NB : des indicateurs socles sont définis par les ARS dans le cadre des contrats de télémédecine + la plateforme de télémédecine Sterenn permet de générer un certain nombre de statistiques dans son Infocentre]</w:t>
            </w:r>
          </w:p>
          <w:p w:rsidR="00C80236" w:rsidRPr="00E67A0B" w:rsidRDefault="00C80236" w:rsidP="00C80236">
            <w:pPr>
              <w:numPr>
                <w:ilvl w:val="0"/>
                <w:numId w:val="3"/>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Temps soignants</w:t>
            </w:r>
          </w:p>
          <w:p w:rsidR="00C80236" w:rsidRPr="00E67A0B" w:rsidRDefault="00C80236" w:rsidP="00C80236">
            <w:pPr>
              <w:numPr>
                <w:ilvl w:val="0"/>
                <w:numId w:val="3"/>
              </w:numPr>
              <w:tabs>
                <w:tab w:val="left" w:pos="747"/>
              </w:tabs>
              <w:spacing w:after="0" w:line="240" w:lineRule="auto"/>
              <w:jc w:val="both"/>
              <w:rPr>
                <w:rFonts w:asciiTheme="minorHAnsi" w:hAnsiTheme="minorHAnsi"/>
                <w:i/>
                <w:sz w:val="24"/>
                <w:szCs w:val="24"/>
              </w:rPr>
            </w:pPr>
            <w:r w:rsidRPr="00E67A0B">
              <w:rPr>
                <w:rFonts w:asciiTheme="minorHAnsi" w:hAnsiTheme="minorHAnsi"/>
                <w:i/>
                <w:sz w:val="24"/>
                <w:szCs w:val="24"/>
              </w:rPr>
              <w:t>Bénéfices cliniques</w:t>
            </w:r>
          </w:p>
          <w:p w:rsidR="00C80236" w:rsidRPr="00E67A0B" w:rsidRDefault="00C80236" w:rsidP="00C80236">
            <w:pPr>
              <w:numPr>
                <w:ilvl w:val="0"/>
                <w:numId w:val="3"/>
              </w:numPr>
              <w:tabs>
                <w:tab w:val="left" w:pos="747"/>
              </w:tabs>
              <w:spacing w:after="0" w:line="240" w:lineRule="auto"/>
              <w:jc w:val="both"/>
              <w:rPr>
                <w:rFonts w:asciiTheme="minorHAnsi" w:hAnsiTheme="minorHAnsi"/>
                <w:sz w:val="24"/>
                <w:szCs w:val="24"/>
                <w:lang w:eastAsia="fr-FR"/>
              </w:rPr>
            </w:pPr>
            <w:r w:rsidRPr="00E67A0B">
              <w:rPr>
                <w:rFonts w:asciiTheme="minorHAnsi" w:hAnsiTheme="minorHAnsi"/>
                <w:i/>
                <w:sz w:val="24"/>
                <w:szCs w:val="24"/>
              </w:rPr>
              <w:t>Bénéfices organisationnels</w:t>
            </w:r>
            <w:r w:rsidRPr="00E67A0B">
              <w:rPr>
                <w:rFonts w:asciiTheme="minorHAnsi" w:hAnsiTheme="minorHAnsi"/>
                <w:sz w:val="24"/>
                <w:szCs w:val="24"/>
                <w:lang w:eastAsia="fr-FR"/>
              </w:rPr>
              <w:t xml:space="preserve"> </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tc>
      </w:tr>
    </w:tbl>
    <w:p w:rsidR="00F33E3B" w:rsidRDefault="00F33E3B" w:rsidP="00C80236">
      <w:pPr>
        <w:rPr>
          <w:rFonts w:asciiTheme="minorHAnsi" w:hAnsiTheme="minorHAnsi"/>
          <w:sz w:val="24"/>
          <w:szCs w:val="24"/>
        </w:rPr>
      </w:pPr>
    </w:p>
    <w:p w:rsidR="00F33E3B" w:rsidRDefault="00F33E3B">
      <w:pPr>
        <w:rPr>
          <w:rFonts w:asciiTheme="minorHAnsi" w:hAnsiTheme="minorHAnsi"/>
          <w:sz w:val="24"/>
          <w:szCs w:val="24"/>
        </w:rPr>
      </w:pPr>
      <w:r>
        <w:rPr>
          <w:rFonts w:asciiTheme="minorHAnsi" w:hAnsiTheme="minorHAnsi"/>
          <w:sz w:val="24"/>
          <w:szCs w:val="24"/>
        </w:rPr>
        <w:br w:type="page"/>
      </w:r>
    </w:p>
    <w:p w:rsidR="00C80236" w:rsidRPr="00136660" w:rsidRDefault="00C80236" w:rsidP="00C80236">
      <w:pPr>
        <w:numPr>
          <w:ilvl w:val="0"/>
          <w:numId w:val="1"/>
        </w:numPr>
        <w:snapToGrid w:val="0"/>
        <w:spacing w:before="360" w:after="240" w:line="240" w:lineRule="auto"/>
        <w:ind w:left="714" w:hanging="357"/>
        <w:jc w:val="both"/>
        <w:rPr>
          <w:rFonts w:asciiTheme="minorHAnsi" w:hAnsiTheme="minorHAnsi"/>
          <w:b/>
          <w:color w:val="1F497D" w:themeColor="text2"/>
          <w:sz w:val="28"/>
          <w:szCs w:val="28"/>
          <w:u w:val="single"/>
          <w:lang w:eastAsia="fr-FR"/>
        </w:rPr>
      </w:pPr>
      <w:r w:rsidRPr="00136660">
        <w:rPr>
          <w:rFonts w:asciiTheme="minorHAnsi" w:hAnsiTheme="minorHAnsi"/>
          <w:b/>
          <w:color w:val="1F497D" w:themeColor="text2"/>
          <w:sz w:val="28"/>
          <w:szCs w:val="28"/>
          <w:u w:val="single"/>
          <w:lang w:eastAsia="fr-FR"/>
        </w:rPr>
        <w:lastRenderedPageBreak/>
        <w:t xml:space="preserve">Eléments budgétaires et financiers </w:t>
      </w:r>
    </w:p>
    <w:tbl>
      <w:tblPr>
        <w:tblW w:w="994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0"/>
      </w:tblGrid>
      <w:tr w:rsidR="00C80236" w:rsidRPr="00E67A0B" w:rsidTr="00136660">
        <w:trPr>
          <w:trHeight w:val="718"/>
          <w:jc w:val="center"/>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b/>
                <w:sz w:val="24"/>
                <w:szCs w:val="24"/>
                <w:lang w:eastAsia="fr-FR"/>
              </w:rPr>
            </w:pPr>
            <w:r w:rsidRPr="00E67A0B">
              <w:rPr>
                <w:rFonts w:asciiTheme="minorHAnsi" w:hAnsiTheme="minorHAnsi"/>
                <w:b/>
                <w:sz w:val="24"/>
                <w:szCs w:val="24"/>
                <w:lang w:eastAsia="fr-FR"/>
              </w:rPr>
              <w:t>Budget du projet</w:t>
            </w:r>
          </w:p>
        </w:tc>
      </w:tr>
      <w:tr w:rsidR="00C80236" w:rsidRPr="00E67A0B" w:rsidTr="009A4B03">
        <w:trPr>
          <w:trHeight w:val="718"/>
          <w:jc w:val="center"/>
        </w:trPr>
        <w:tc>
          <w:tcPr>
            <w:tcW w:w="9851" w:type="dxa"/>
          </w:tcPr>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Investissements matériels nécessaires </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 xml:space="preserve">Ressources humaines nécessaires à l’animation et à la réalisation de la phase projet </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tc>
      </w:tr>
      <w:tr w:rsidR="00C80236" w:rsidRPr="00E67A0B" w:rsidTr="00136660">
        <w:trPr>
          <w:trHeight w:val="718"/>
          <w:jc w:val="center"/>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i/>
                <w:sz w:val="24"/>
                <w:szCs w:val="24"/>
              </w:rPr>
            </w:pPr>
            <w:r w:rsidRPr="00E67A0B">
              <w:rPr>
                <w:rFonts w:asciiTheme="minorHAnsi" w:hAnsiTheme="minorHAnsi"/>
                <w:b/>
                <w:sz w:val="24"/>
                <w:szCs w:val="24"/>
              </w:rPr>
              <w:t>Coûts récurrents identifiés</w:t>
            </w:r>
          </w:p>
        </w:tc>
      </w:tr>
      <w:tr w:rsidR="00C80236" w:rsidRPr="00E67A0B" w:rsidTr="009A4B03">
        <w:trPr>
          <w:trHeight w:val="718"/>
          <w:jc w:val="center"/>
        </w:trPr>
        <w:tc>
          <w:tcPr>
            <w:tcW w:w="9851" w:type="dxa"/>
          </w:tcPr>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Coûts d’exploitation des environnements techniques, abonnements, maintenance</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Ressources humaines opérationnelles mobilisées pour la réalisation de l’activité de télémédecine</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Ressources humaines nécessaires à la coordination et au management de l’activité de télémédecine</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tc>
      </w:tr>
      <w:tr w:rsidR="00C80236" w:rsidRPr="00E67A0B" w:rsidTr="00136660">
        <w:trPr>
          <w:trHeight w:val="718"/>
          <w:jc w:val="center"/>
        </w:trPr>
        <w:tc>
          <w:tcPr>
            <w:tcW w:w="9851" w:type="dxa"/>
            <w:shd w:val="clear" w:color="auto" w:fill="92D050"/>
          </w:tcPr>
          <w:p w:rsidR="00C80236" w:rsidRPr="00E67A0B" w:rsidRDefault="00C80236" w:rsidP="00577601">
            <w:pPr>
              <w:snapToGrid w:val="0"/>
              <w:spacing w:before="240" w:after="0" w:line="240" w:lineRule="auto"/>
              <w:jc w:val="center"/>
              <w:rPr>
                <w:rFonts w:asciiTheme="minorHAnsi" w:hAnsiTheme="minorHAnsi"/>
                <w:i/>
                <w:sz w:val="24"/>
                <w:szCs w:val="24"/>
              </w:rPr>
            </w:pPr>
            <w:r w:rsidRPr="00E67A0B">
              <w:rPr>
                <w:rFonts w:asciiTheme="minorHAnsi" w:hAnsiTheme="minorHAnsi"/>
                <w:b/>
                <w:sz w:val="24"/>
                <w:szCs w:val="24"/>
              </w:rPr>
              <w:t>Financements</w:t>
            </w:r>
          </w:p>
        </w:tc>
      </w:tr>
      <w:tr w:rsidR="00C80236" w:rsidRPr="00E67A0B" w:rsidTr="009A4B03">
        <w:trPr>
          <w:trHeight w:val="718"/>
          <w:jc w:val="center"/>
        </w:trPr>
        <w:tc>
          <w:tcPr>
            <w:tcW w:w="9851" w:type="dxa"/>
            <w:shd w:val="clear" w:color="auto" w:fill="FFFFFF"/>
          </w:tcPr>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Modalités de financement de la phase projet</w:t>
            </w:r>
          </w:p>
          <w:p w:rsidR="00C80236" w:rsidRPr="00E67A0B" w:rsidRDefault="00C80236"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Modalités de financement de l’activité [</w:t>
            </w:r>
            <w:r w:rsidR="00577601" w:rsidRPr="00E67A0B">
              <w:rPr>
                <w:rFonts w:asciiTheme="minorHAnsi" w:hAnsiTheme="minorHAnsi"/>
                <w:i/>
                <w:sz w:val="24"/>
                <w:szCs w:val="24"/>
              </w:rPr>
              <w:t>périmètre « ETAPES »,  Convention inter-structure…</w:t>
            </w:r>
          </w:p>
          <w:p w:rsidR="00577601" w:rsidRPr="00E67A0B" w:rsidRDefault="00577601" w:rsidP="009A4B03">
            <w:pPr>
              <w:tabs>
                <w:tab w:val="num" w:pos="720"/>
                <w:tab w:val="left" w:pos="3983"/>
              </w:tabs>
              <w:spacing w:after="0" w:line="240" w:lineRule="auto"/>
              <w:jc w:val="both"/>
              <w:rPr>
                <w:rFonts w:asciiTheme="minorHAnsi" w:hAnsiTheme="minorHAnsi"/>
                <w:i/>
                <w:sz w:val="24"/>
                <w:szCs w:val="24"/>
              </w:rPr>
            </w:pPr>
            <w:r w:rsidRPr="00E67A0B">
              <w:rPr>
                <w:rFonts w:asciiTheme="minorHAnsi" w:hAnsiTheme="minorHAnsi"/>
                <w:i/>
                <w:sz w:val="24"/>
                <w:szCs w:val="24"/>
              </w:rPr>
              <w:t>Précisez au cas échéant les co-financements envisagés avec d’autres partenaires</w:t>
            </w:r>
          </w:p>
          <w:p w:rsidR="00C80236" w:rsidRPr="00E67A0B" w:rsidRDefault="00C80236" w:rsidP="009A4B03">
            <w:pPr>
              <w:tabs>
                <w:tab w:val="num" w:pos="720"/>
                <w:tab w:val="left" w:pos="3983"/>
              </w:tabs>
              <w:spacing w:after="0" w:line="240" w:lineRule="auto"/>
              <w:jc w:val="both"/>
              <w:rPr>
                <w:rFonts w:asciiTheme="minorHAnsi" w:hAnsiTheme="minorHAnsi"/>
                <w:b/>
                <w:sz w:val="24"/>
                <w:szCs w:val="24"/>
              </w:rPr>
            </w:pPr>
          </w:p>
        </w:tc>
      </w:tr>
    </w:tbl>
    <w:p w:rsidR="00C80236" w:rsidRPr="00577601" w:rsidRDefault="00C80236" w:rsidP="00C80236">
      <w:pPr>
        <w:rPr>
          <w:rFonts w:asciiTheme="minorHAnsi" w:hAnsiTheme="minorHAnsi"/>
          <w:lang w:eastAsia="fr-FR"/>
        </w:rPr>
      </w:pPr>
      <w:r w:rsidRPr="00577601">
        <w:rPr>
          <w:rFonts w:asciiTheme="minorHAnsi" w:hAnsiTheme="minorHAnsi"/>
        </w:rPr>
        <w:t xml:space="preserve"> </w:t>
      </w:r>
    </w:p>
    <w:p w:rsidR="009138A7" w:rsidRPr="00577601" w:rsidRDefault="009138A7">
      <w:pPr>
        <w:rPr>
          <w:rFonts w:asciiTheme="minorHAnsi" w:hAnsiTheme="minorHAnsi"/>
        </w:rPr>
      </w:pPr>
    </w:p>
    <w:sectPr w:rsidR="009138A7" w:rsidRPr="00577601" w:rsidSect="00E67A0B">
      <w:headerReference w:type="default" r:id="rId10"/>
      <w:footerReference w:type="default" r:id="rId1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0B" w:rsidRDefault="00E67A0B" w:rsidP="00E67A0B">
      <w:pPr>
        <w:spacing w:after="0" w:line="240" w:lineRule="auto"/>
      </w:pPr>
      <w:r>
        <w:separator/>
      </w:r>
    </w:p>
  </w:endnote>
  <w:endnote w:type="continuationSeparator" w:id="0">
    <w:p w:rsidR="00E67A0B" w:rsidRDefault="00E67A0B" w:rsidP="00E6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999612"/>
      <w:docPartObj>
        <w:docPartGallery w:val="Page Numbers (Bottom of Page)"/>
        <w:docPartUnique/>
      </w:docPartObj>
    </w:sdtPr>
    <w:sdtEndPr/>
    <w:sdtContent>
      <w:p w:rsidR="00E67A0B" w:rsidRDefault="00E67A0B" w:rsidP="00F33E3B">
        <w:pPr>
          <w:pStyle w:val="Pieddepage"/>
          <w:jc w:val="right"/>
        </w:pPr>
        <w:r>
          <w:t>Appel à projets Télémédecine – ARS Bretagne</w:t>
        </w:r>
        <w:r>
          <w:tab/>
        </w:r>
        <w:r>
          <w:tab/>
        </w:r>
        <w:r>
          <w:fldChar w:fldCharType="begin"/>
        </w:r>
        <w:r>
          <w:instrText>PAGE   \* MERGEFORMAT</w:instrText>
        </w:r>
        <w:r>
          <w:fldChar w:fldCharType="separate"/>
        </w:r>
        <w:r w:rsidR="005F700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0B" w:rsidRDefault="00E67A0B" w:rsidP="00E67A0B">
      <w:pPr>
        <w:spacing w:after="0" w:line="240" w:lineRule="auto"/>
      </w:pPr>
      <w:r>
        <w:separator/>
      </w:r>
    </w:p>
  </w:footnote>
  <w:footnote w:type="continuationSeparator" w:id="0">
    <w:p w:rsidR="00E67A0B" w:rsidRDefault="00E67A0B" w:rsidP="00E67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0B" w:rsidRDefault="00E67A0B">
    <w:pPr>
      <w:pStyle w:val="En-tte"/>
    </w:pPr>
  </w:p>
  <w:p w:rsidR="00F33E3B" w:rsidRDefault="00F33E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428C"/>
    <w:multiLevelType w:val="hybridMultilevel"/>
    <w:tmpl w:val="348AF534"/>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651530F"/>
    <w:multiLevelType w:val="hybridMultilevel"/>
    <w:tmpl w:val="605E8ABE"/>
    <w:lvl w:ilvl="0" w:tplc="FFFFFFFF">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6E41E0"/>
    <w:multiLevelType w:val="hybridMultilevel"/>
    <w:tmpl w:val="63320C86"/>
    <w:lvl w:ilvl="0" w:tplc="47BECFC6">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6"/>
    <w:rsid w:val="00136660"/>
    <w:rsid w:val="00577601"/>
    <w:rsid w:val="005F7002"/>
    <w:rsid w:val="009138A7"/>
    <w:rsid w:val="00A321FF"/>
    <w:rsid w:val="00C80236"/>
    <w:rsid w:val="00E67A0B"/>
    <w:rsid w:val="00EB6710"/>
    <w:rsid w:val="00F33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36"/>
    <w:rPr>
      <w:rFonts w:ascii="Calibri" w:eastAsia="Calibri" w:hAnsi="Calibri" w:cs="Times New Roman"/>
    </w:rPr>
  </w:style>
  <w:style w:type="paragraph" w:styleId="Titre1">
    <w:name w:val="heading 1"/>
    <w:basedOn w:val="Normal"/>
    <w:next w:val="Normal"/>
    <w:link w:val="Titre1Car"/>
    <w:qFormat/>
    <w:rsid w:val="00C80236"/>
    <w:pPr>
      <w:keepNext/>
      <w:snapToGrid w:val="0"/>
      <w:spacing w:before="240" w:after="0" w:line="240" w:lineRule="auto"/>
      <w:jc w:val="both"/>
      <w:outlineLvl w:val="0"/>
    </w:pPr>
    <w:rPr>
      <w:rFonts w:ascii="Arial" w:hAnsi="Arial"/>
      <w:b/>
      <w:lang w:eastAsia="fr-FR"/>
    </w:rPr>
  </w:style>
  <w:style w:type="paragraph" w:styleId="Titre2">
    <w:name w:val="heading 2"/>
    <w:basedOn w:val="Normal"/>
    <w:next w:val="Normal"/>
    <w:link w:val="Titre2Car"/>
    <w:qFormat/>
    <w:rsid w:val="00C80236"/>
    <w:pPr>
      <w:keepNext/>
      <w:snapToGrid w:val="0"/>
      <w:spacing w:before="240" w:after="120" w:line="240" w:lineRule="auto"/>
      <w:jc w:val="both"/>
      <w:outlineLvl w:val="1"/>
    </w:pPr>
    <w:rPr>
      <w:rFonts w:ascii="Arial" w:hAnsi="Arial"/>
      <w:sz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0236"/>
    <w:rPr>
      <w:rFonts w:ascii="Arial" w:eastAsia="Calibri" w:hAnsi="Arial" w:cs="Times New Roman"/>
      <w:b/>
      <w:lang w:eastAsia="fr-FR"/>
    </w:rPr>
  </w:style>
  <w:style w:type="character" w:customStyle="1" w:styleId="Titre2Car">
    <w:name w:val="Titre 2 Car"/>
    <w:basedOn w:val="Policepardfaut"/>
    <w:link w:val="Titre2"/>
    <w:rsid w:val="00C80236"/>
    <w:rPr>
      <w:rFonts w:ascii="Arial" w:eastAsia="Calibri" w:hAnsi="Arial" w:cs="Times New Roman"/>
      <w:sz w:val="20"/>
      <w:u w:val="single"/>
      <w:lang w:eastAsia="fr-FR"/>
    </w:rPr>
  </w:style>
  <w:style w:type="paragraph" w:styleId="Textedebulles">
    <w:name w:val="Balloon Text"/>
    <w:basedOn w:val="Normal"/>
    <w:link w:val="TextedebullesCar"/>
    <w:uiPriority w:val="99"/>
    <w:semiHidden/>
    <w:unhideWhenUsed/>
    <w:rsid w:val="00E67A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A0B"/>
    <w:rPr>
      <w:rFonts w:ascii="Tahoma" w:eastAsia="Calibri" w:hAnsi="Tahoma" w:cs="Tahoma"/>
      <w:sz w:val="16"/>
      <w:szCs w:val="16"/>
    </w:rPr>
  </w:style>
  <w:style w:type="paragraph" w:styleId="En-tte">
    <w:name w:val="header"/>
    <w:basedOn w:val="Normal"/>
    <w:link w:val="En-tteCar"/>
    <w:uiPriority w:val="99"/>
    <w:unhideWhenUsed/>
    <w:rsid w:val="00E67A0B"/>
    <w:pPr>
      <w:tabs>
        <w:tab w:val="center" w:pos="4536"/>
        <w:tab w:val="right" w:pos="9072"/>
      </w:tabs>
      <w:spacing w:after="0" w:line="240" w:lineRule="auto"/>
    </w:pPr>
  </w:style>
  <w:style w:type="character" w:customStyle="1" w:styleId="En-tteCar">
    <w:name w:val="En-tête Car"/>
    <w:basedOn w:val="Policepardfaut"/>
    <w:link w:val="En-tte"/>
    <w:uiPriority w:val="99"/>
    <w:rsid w:val="00E67A0B"/>
    <w:rPr>
      <w:rFonts w:ascii="Calibri" w:eastAsia="Calibri" w:hAnsi="Calibri" w:cs="Times New Roman"/>
    </w:rPr>
  </w:style>
  <w:style w:type="paragraph" w:styleId="Pieddepage">
    <w:name w:val="footer"/>
    <w:basedOn w:val="Normal"/>
    <w:link w:val="PieddepageCar"/>
    <w:uiPriority w:val="99"/>
    <w:unhideWhenUsed/>
    <w:rsid w:val="00E67A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A0B"/>
    <w:rPr>
      <w:rFonts w:ascii="Calibri" w:eastAsia="Calibri" w:hAnsi="Calibri" w:cs="Times New Roman"/>
    </w:rPr>
  </w:style>
  <w:style w:type="paragraph" w:styleId="Paragraphedeliste">
    <w:name w:val="List Paragraph"/>
    <w:basedOn w:val="Normal"/>
    <w:uiPriority w:val="34"/>
    <w:qFormat/>
    <w:rsid w:val="00F33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36"/>
    <w:rPr>
      <w:rFonts w:ascii="Calibri" w:eastAsia="Calibri" w:hAnsi="Calibri" w:cs="Times New Roman"/>
    </w:rPr>
  </w:style>
  <w:style w:type="paragraph" w:styleId="Titre1">
    <w:name w:val="heading 1"/>
    <w:basedOn w:val="Normal"/>
    <w:next w:val="Normal"/>
    <w:link w:val="Titre1Car"/>
    <w:qFormat/>
    <w:rsid w:val="00C80236"/>
    <w:pPr>
      <w:keepNext/>
      <w:snapToGrid w:val="0"/>
      <w:spacing w:before="240" w:after="0" w:line="240" w:lineRule="auto"/>
      <w:jc w:val="both"/>
      <w:outlineLvl w:val="0"/>
    </w:pPr>
    <w:rPr>
      <w:rFonts w:ascii="Arial" w:hAnsi="Arial"/>
      <w:b/>
      <w:lang w:eastAsia="fr-FR"/>
    </w:rPr>
  </w:style>
  <w:style w:type="paragraph" w:styleId="Titre2">
    <w:name w:val="heading 2"/>
    <w:basedOn w:val="Normal"/>
    <w:next w:val="Normal"/>
    <w:link w:val="Titre2Car"/>
    <w:qFormat/>
    <w:rsid w:val="00C80236"/>
    <w:pPr>
      <w:keepNext/>
      <w:snapToGrid w:val="0"/>
      <w:spacing w:before="240" w:after="120" w:line="240" w:lineRule="auto"/>
      <w:jc w:val="both"/>
      <w:outlineLvl w:val="1"/>
    </w:pPr>
    <w:rPr>
      <w:rFonts w:ascii="Arial" w:hAnsi="Arial"/>
      <w:sz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0236"/>
    <w:rPr>
      <w:rFonts w:ascii="Arial" w:eastAsia="Calibri" w:hAnsi="Arial" w:cs="Times New Roman"/>
      <w:b/>
      <w:lang w:eastAsia="fr-FR"/>
    </w:rPr>
  </w:style>
  <w:style w:type="character" w:customStyle="1" w:styleId="Titre2Car">
    <w:name w:val="Titre 2 Car"/>
    <w:basedOn w:val="Policepardfaut"/>
    <w:link w:val="Titre2"/>
    <w:rsid w:val="00C80236"/>
    <w:rPr>
      <w:rFonts w:ascii="Arial" w:eastAsia="Calibri" w:hAnsi="Arial" w:cs="Times New Roman"/>
      <w:sz w:val="20"/>
      <w:u w:val="single"/>
      <w:lang w:eastAsia="fr-FR"/>
    </w:rPr>
  </w:style>
  <w:style w:type="paragraph" w:styleId="Textedebulles">
    <w:name w:val="Balloon Text"/>
    <w:basedOn w:val="Normal"/>
    <w:link w:val="TextedebullesCar"/>
    <w:uiPriority w:val="99"/>
    <w:semiHidden/>
    <w:unhideWhenUsed/>
    <w:rsid w:val="00E67A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7A0B"/>
    <w:rPr>
      <w:rFonts w:ascii="Tahoma" w:eastAsia="Calibri" w:hAnsi="Tahoma" w:cs="Tahoma"/>
      <w:sz w:val="16"/>
      <w:szCs w:val="16"/>
    </w:rPr>
  </w:style>
  <w:style w:type="paragraph" w:styleId="En-tte">
    <w:name w:val="header"/>
    <w:basedOn w:val="Normal"/>
    <w:link w:val="En-tteCar"/>
    <w:uiPriority w:val="99"/>
    <w:unhideWhenUsed/>
    <w:rsid w:val="00E67A0B"/>
    <w:pPr>
      <w:tabs>
        <w:tab w:val="center" w:pos="4536"/>
        <w:tab w:val="right" w:pos="9072"/>
      </w:tabs>
      <w:spacing w:after="0" w:line="240" w:lineRule="auto"/>
    </w:pPr>
  </w:style>
  <w:style w:type="character" w:customStyle="1" w:styleId="En-tteCar">
    <w:name w:val="En-tête Car"/>
    <w:basedOn w:val="Policepardfaut"/>
    <w:link w:val="En-tte"/>
    <w:uiPriority w:val="99"/>
    <w:rsid w:val="00E67A0B"/>
    <w:rPr>
      <w:rFonts w:ascii="Calibri" w:eastAsia="Calibri" w:hAnsi="Calibri" w:cs="Times New Roman"/>
    </w:rPr>
  </w:style>
  <w:style w:type="paragraph" w:styleId="Pieddepage">
    <w:name w:val="footer"/>
    <w:basedOn w:val="Normal"/>
    <w:link w:val="PieddepageCar"/>
    <w:uiPriority w:val="99"/>
    <w:unhideWhenUsed/>
    <w:rsid w:val="00E67A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7A0B"/>
    <w:rPr>
      <w:rFonts w:ascii="Calibri" w:eastAsia="Calibri" w:hAnsi="Calibri" w:cs="Times New Roman"/>
    </w:rPr>
  </w:style>
  <w:style w:type="paragraph" w:styleId="Paragraphedeliste">
    <w:name w:val="List Paragraph"/>
    <w:basedOn w:val="Normal"/>
    <w:uiPriority w:val="34"/>
    <w:qFormat/>
    <w:rsid w:val="00F33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BA8A-EC41-4410-931F-644945AD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1325</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2017-05-09T07:03:00Z</dcterms:created>
  <dcterms:modified xsi:type="dcterms:W3CDTF">2017-05-11T07:59:00Z</dcterms:modified>
</cp:coreProperties>
</file>