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E295" w14:textId="6451D8FC" w:rsidR="00486985" w:rsidRPr="00486985" w:rsidRDefault="008D3CD1" w:rsidP="00C81CDD">
      <w:pPr>
        <w:spacing w:after="0" w:line="240" w:lineRule="auto"/>
      </w:pPr>
      <w:r w:rsidRPr="000F3A76">
        <w:rPr>
          <w:noProof/>
          <w:lang w:eastAsia="fr-FR"/>
        </w:rPr>
        <w:drawing>
          <wp:anchor distT="0" distB="0" distL="114300" distR="114300" simplePos="0" relativeHeight="251661312" behindDoc="0" locked="0" layoutInCell="1" allowOverlap="1" wp14:anchorId="32FE1D41" wp14:editId="0D6413B0">
            <wp:simplePos x="0" y="0"/>
            <wp:positionH relativeFrom="margin">
              <wp:align>right</wp:align>
            </wp:positionH>
            <wp:positionV relativeFrom="paragraph">
              <wp:posOffset>-328295</wp:posOffset>
            </wp:positionV>
            <wp:extent cx="1515110" cy="872490"/>
            <wp:effectExtent l="0" t="0" r="889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8">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087B79EF" wp14:editId="2211FD78">
            <wp:simplePos x="0" y="0"/>
            <wp:positionH relativeFrom="margin">
              <wp:posOffset>-209550</wp:posOffset>
            </wp:positionH>
            <wp:positionV relativeFrom="paragraph">
              <wp:posOffset>-523875</wp:posOffset>
            </wp:positionV>
            <wp:extent cx="1357630" cy="1228725"/>
            <wp:effectExtent l="0" t="0" r="0" b="0"/>
            <wp:wrapNone/>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985" w:rsidRPr="00486985">
        <w:t xml:space="preserve">              </w:t>
      </w:r>
      <w:r w:rsidR="00BF0D54">
        <w:t xml:space="preserve">                         </w:t>
      </w:r>
    </w:p>
    <w:p w14:paraId="017A68CA" w14:textId="047781A9" w:rsidR="00486985" w:rsidRPr="00486985" w:rsidRDefault="00486985" w:rsidP="00C81CDD">
      <w:pPr>
        <w:spacing w:after="0" w:line="240" w:lineRule="auto"/>
      </w:pPr>
    </w:p>
    <w:p w14:paraId="5012CE32" w14:textId="13150238" w:rsidR="00486985" w:rsidRPr="00486985" w:rsidRDefault="00486985" w:rsidP="00C81CDD">
      <w:pPr>
        <w:spacing w:after="0" w:line="240" w:lineRule="auto"/>
      </w:pPr>
    </w:p>
    <w:p w14:paraId="7C7D3292" w14:textId="5DA9558A" w:rsidR="00486985" w:rsidRPr="00486985" w:rsidRDefault="00486985" w:rsidP="00C81CDD">
      <w:pPr>
        <w:spacing w:after="0" w:line="240" w:lineRule="auto"/>
        <w:jc w:val="both"/>
      </w:pPr>
    </w:p>
    <w:p w14:paraId="6A0A119C" w14:textId="10CB6220" w:rsidR="00486985" w:rsidRPr="00486985" w:rsidRDefault="00486985" w:rsidP="00C81CDD">
      <w:pPr>
        <w:spacing w:after="0" w:line="240" w:lineRule="auto"/>
        <w:jc w:val="both"/>
      </w:pPr>
    </w:p>
    <w:p w14:paraId="1F527034" w14:textId="77777777" w:rsidR="00486985" w:rsidRPr="00486985" w:rsidRDefault="00486985" w:rsidP="00C81CDD">
      <w:pPr>
        <w:spacing w:after="0" w:line="240" w:lineRule="auto"/>
        <w:jc w:val="both"/>
      </w:pPr>
    </w:p>
    <w:p w14:paraId="38A74F43" w14:textId="1CD04003" w:rsidR="00486985" w:rsidRDefault="00486985" w:rsidP="00C81CDD">
      <w:pPr>
        <w:spacing w:after="0" w:line="240" w:lineRule="auto"/>
      </w:pPr>
    </w:p>
    <w:p w14:paraId="7B9AE6EB" w14:textId="77777777" w:rsidR="00047651" w:rsidRPr="00047651" w:rsidRDefault="00047651" w:rsidP="00C81CDD">
      <w:pPr>
        <w:spacing w:after="0" w:line="240" w:lineRule="auto"/>
        <w:jc w:val="center"/>
        <w:rPr>
          <w:b/>
          <w:sz w:val="48"/>
          <w:szCs w:val="48"/>
        </w:rPr>
      </w:pPr>
      <w:r w:rsidRPr="00047651">
        <w:rPr>
          <w:b/>
          <w:sz w:val="48"/>
          <w:szCs w:val="48"/>
        </w:rPr>
        <w:t>DOSSIER DE CANDIDATURE</w:t>
      </w:r>
    </w:p>
    <w:p w14:paraId="610CE1C3" w14:textId="2E6E205E" w:rsidR="00047651" w:rsidRPr="00A72832" w:rsidRDefault="00047651" w:rsidP="00C81CDD">
      <w:pPr>
        <w:spacing w:after="0" w:line="240" w:lineRule="auto"/>
        <w:jc w:val="center"/>
        <w:rPr>
          <w:b/>
          <w:sz w:val="48"/>
          <w:szCs w:val="48"/>
        </w:rPr>
      </w:pPr>
      <w:r w:rsidRPr="00A72832">
        <w:rPr>
          <w:color w:val="auto"/>
          <w:sz w:val="48"/>
          <w:szCs w:val="48"/>
        </w:rPr>
        <w:t>Dispositifs dédiés à la prise en charge des femmes victimes de violence</w:t>
      </w:r>
    </w:p>
    <w:p w14:paraId="2CC50D5D" w14:textId="27E53DFA" w:rsidR="00801CA8" w:rsidRPr="00A72832" w:rsidRDefault="00E17D30" w:rsidP="00A72832">
      <w:pPr>
        <w:pBdr>
          <w:top w:val="single" w:sz="8" w:space="1" w:color="1F497D" w:themeColor="text2"/>
        </w:pBdr>
        <w:spacing w:before="360" w:after="0" w:line="240" w:lineRule="auto"/>
        <w:jc w:val="center"/>
        <w:rPr>
          <w:b/>
          <w:smallCaps/>
          <w:color w:val="1F497D" w:themeColor="text2"/>
          <w:sz w:val="28"/>
          <w:szCs w:val="28"/>
        </w:rPr>
      </w:pPr>
      <w:bookmarkStart w:id="0" w:name="_Toc44510718"/>
      <w:r w:rsidRPr="003B448C">
        <w:rPr>
          <w:b/>
          <w:smallCaps/>
          <w:color w:val="1F497D" w:themeColor="text2"/>
          <w:sz w:val="28"/>
          <w:szCs w:val="28"/>
        </w:rPr>
        <w:t>Présentation du</w:t>
      </w:r>
      <w:bookmarkStart w:id="1" w:name="_Toc534805821"/>
      <w:bookmarkStart w:id="2" w:name="_Toc534806919"/>
      <w:bookmarkEnd w:id="0"/>
      <w:r w:rsidR="003B448C" w:rsidRPr="003B448C">
        <w:rPr>
          <w:b/>
          <w:smallCaps/>
          <w:color w:val="1F497D" w:themeColor="text2"/>
          <w:sz w:val="28"/>
          <w:szCs w:val="28"/>
        </w:rPr>
        <w:t xml:space="preserve"> candidat</w:t>
      </w:r>
    </w:p>
    <w:p w14:paraId="423D3285" w14:textId="01C5D4C4" w:rsidR="00A816F3" w:rsidRPr="00A72832" w:rsidRDefault="00A816F3" w:rsidP="00C81CDD">
      <w:pPr>
        <w:pStyle w:val="Titre3"/>
        <w:spacing w:before="360" w:after="0" w:line="240" w:lineRule="auto"/>
        <w:rPr>
          <w:smallCaps/>
          <w:color w:val="1F497D" w:themeColor="text2"/>
        </w:rPr>
      </w:pPr>
      <w:r w:rsidRPr="00A72832">
        <w:rPr>
          <w:smallCaps/>
          <w:color w:val="1F497D" w:themeColor="text2"/>
        </w:rPr>
        <w:t>Description</w:t>
      </w:r>
      <w:r w:rsidR="008D3CD1" w:rsidRPr="00A72832">
        <w:rPr>
          <w:smallCaps/>
          <w:color w:val="1F497D" w:themeColor="text2"/>
        </w:rPr>
        <w:t xml:space="preserve"> du </w:t>
      </w:r>
      <w:r w:rsidR="003B448C">
        <w:rPr>
          <w:smallCaps/>
          <w:color w:val="1F497D" w:themeColor="text2"/>
        </w:rPr>
        <w:t>candidat</w:t>
      </w:r>
    </w:p>
    <w:p w14:paraId="252E4FFB" w14:textId="1BB3705E" w:rsidR="0024188E" w:rsidRDefault="00A604A4" w:rsidP="00C81CDD">
      <w:pPr>
        <w:spacing w:before="120" w:after="0" w:line="240" w:lineRule="auto"/>
      </w:pPr>
      <w:r>
        <w:t xml:space="preserve">Identité de </w:t>
      </w:r>
      <w:r w:rsidR="00276B0D">
        <w:t xml:space="preserve">l’établissement de santé </w:t>
      </w:r>
      <w:r w:rsidR="00C81CDD">
        <w:t xml:space="preserve">: </w:t>
      </w:r>
    </w:p>
    <w:p w14:paraId="18518CCA" w14:textId="14515012" w:rsidR="00825A13" w:rsidRDefault="008065FB" w:rsidP="00C81CDD">
      <w:pPr>
        <w:spacing w:before="120" w:after="0" w:line="240" w:lineRule="auto"/>
        <w:rPr>
          <w:b/>
        </w:rPr>
      </w:pPr>
      <w:r w:rsidRPr="008065FB">
        <w:t>Statut</w:t>
      </w:r>
      <w:r w:rsidRPr="008065FB">
        <w:rPr>
          <w:b/>
        </w:rPr>
        <w:t> </w:t>
      </w:r>
      <w:r w:rsidR="00C81CDD">
        <w:t xml:space="preserve">: </w:t>
      </w:r>
      <w:r w:rsidR="00DB55B9">
        <w:sym w:font="Wingdings" w:char="F06F"/>
      </w:r>
      <w:r w:rsidR="00DB55B9">
        <w:t xml:space="preserve"> </w:t>
      </w:r>
      <w:r w:rsidR="00825A13" w:rsidRPr="002D6C22">
        <w:t>Public</w:t>
      </w:r>
      <w:r w:rsidR="00C81CDD">
        <w:tab/>
      </w:r>
      <w:r w:rsidR="00DB55B9">
        <w:sym w:font="Wingdings" w:char="F06F"/>
      </w:r>
      <w:r w:rsidR="00DB55B9">
        <w:t xml:space="preserve"> </w:t>
      </w:r>
      <w:r w:rsidR="00825A13" w:rsidRPr="002D6C22">
        <w:t>Privé</w:t>
      </w:r>
    </w:p>
    <w:p w14:paraId="11247827" w14:textId="6C31CA0D" w:rsidR="00E524A7" w:rsidRPr="008065FB" w:rsidRDefault="00C81CDD" w:rsidP="00C81CDD">
      <w:pPr>
        <w:spacing w:before="120" w:after="0" w:line="240" w:lineRule="auto"/>
        <w:rPr>
          <w:b/>
        </w:rPr>
      </w:pPr>
      <w:r>
        <w:t xml:space="preserve">Numéro de </w:t>
      </w:r>
      <w:r w:rsidR="00276B0D">
        <w:t xml:space="preserve">Siret </w:t>
      </w:r>
      <w:r w:rsidR="00E524A7" w:rsidRPr="00537E23">
        <w:t xml:space="preserve">: </w:t>
      </w:r>
    </w:p>
    <w:p w14:paraId="0C478228" w14:textId="0DC794B1" w:rsidR="00C81CDD" w:rsidRDefault="00C81CDD" w:rsidP="00C81CDD">
      <w:pPr>
        <w:spacing w:before="120" w:after="0" w:line="240" w:lineRule="auto"/>
      </w:pPr>
      <w:r>
        <w:t xml:space="preserve">Représentant légal : </w:t>
      </w:r>
    </w:p>
    <w:p w14:paraId="3F221A5A" w14:textId="27F8BBC0" w:rsidR="00801CA8" w:rsidRPr="008065FB" w:rsidRDefault="00276B0D" w:rsidP="00C81CDD">
      <w:pPr>
        <w:spacing w:before="120" w:after="0" w:line="240" w:lineRule="auto"/>
      </w:pPr>
      <w:r>
        <w:t>Directeur</w:t>
      </w:r>
      <w:r w:rsidR="000062B2" w:rsidRPr="008065FB">
        <w:t xml:space="preserve">: </w:t>
      </w:r>
    </w:p>
    <w:p w14:paraId="1A59D2A7" w14:textId="24F63F77" w:rsidR="00E524A7" w:rsidRDefault="00276B0D" w:rsidP="00C81CDD">
      <w:pPr>
        <w:spacing w:before="120" w:after="0" w:line="240" w:lineRule="auto"/>
        <w:rPr>
          <w:b/>
        </w:rPr>
      </w:pPr>
      <w:r>
        <w:t>Adresse</w:t>
      </w:r>
      <w:r w:rsidR="00C81CDD">
        <w:t xml:space="preserve"> : </w:t>
      </w:r>
    </w:p>
    <w:p w14:paraId="5ACB8F63" w14:textId="53B07E17" w:rsidR="006F08F2" w:rsidRDefault="00276B0D" w:rsidP="00C81CDD">
      <w:pPr>
        <w:spacing w:before="120" w:after="0" w:line="240" w:lineRule="auto"/>
        <w:rPr>
          <w:b/>
        </w:rPr>
      </w:pPr>
      <w:r>
        <w:t>Interlocuteur de l’établissement de santé désigné dans le cadre de cet AA</w:t>
      </w:r>
      <w:r w:rsidR="00C81CDD">
        <w:t xml:space="preserve">C : </w:t>
      </w:r>
    </w:p>
    <w:p w14:paraId="399B3357" w14:textId="5EA422D5" w:rsidR="00671B78" w:rsidRDefault="00671B78" w:rsidP="00C81CDD">
      <w:pPr>
        <w:spacing w:before="120" w:after="0" w:line="240" w:lineRule="auto"/>
      </w:pPr>
      <w:r w:rsidRPr="00671B78">
        <w:t>Votre établissement assure une activité</w:t>
      </w:r>
      <w:r w:rsidR="00C81CDD">
        <w:t xml:space="preserve"> </w:t>
      </w:r>
      <w:r w:rsidRPr="00671B78">
        <w:t xml:space="preserve">de : </w:t>
      </w:r>
    </w:p>
    <w:p w14:paraId="5EB6F774" w14:textId="18178FF9" w:rsidR="00671B78" w:rsidRDefault="00671B78" w:rsidP="00C81CDD">
      <w:pPr>
        <w:pStyle w:val="Paragraphedeliste"/>
        <w:numPr>
          <w:ilvl w:val="0"/>
          <w:numId w:val="43"/>
        </w:numPr>
        <w:spacing w:after="0" w:line="240" w:lineRule="auto"/>
      </w:pPr>
      <w:r>
        <w:t xml:space="preserve">Urgences </w:t>
      </w:r>
    </w:p>
    <w:p w14:paraId="5AFAEF83" w14:textId="46722097" w:rsidR="00671B78" w:rsidRDefault="00671B78" w:rsidP="00C81CDD">
      <w:pPr>
        <w:pStyle w:val="Paragraphedeliste"/>
        <w:numPr>
          <w:ilvl w:val="0"/>
          <w:numId w:val="43"/>
        </w:numPr>
        <w:spacing w:after="0" w:line="240" w:lineRule="auto"/>
      </w:pPr>
      <w:r>
        <w:t>Gynécologie-obstétrique</w:t>
      </w:r>
    </w:p>
    <w:p w14:paraId="235924BD" w14:textId="086EE4CA" w:rsidR="00671B78" w:rsidRDefault="00671B78" w:rsidP="00C81CDD">
      <w:pPr>
        <w:pStyle w:val="Paragraphedeliste"/>
        <w:numPr>
          <w:ilvl w:val="0"/>
          <w:numId w:val="43"/>
        </w:numPr>
        <w:spacing w:after="0" w:line="240" w:lineRule="auto"/>
      </w:pPr>
      <w:r>
        <w:t>IVG</w:t>
      </w:r>
    </w:p>
    <w:p w14:paraId="214BC478" w14:textId="6A598A46" w:rsidR="00671B78" w:rsidRDefault="00671B78" w:rsidP="00C81CDD">
      <w:pPr>
        <w:pStyle w:val="Paragraphedeliste"/>
        <w:numPr>
          <w:ilvl w:val="0"/>
          <w:numId w:val="43"/>
        </w:numPr>
        <w:spacing w:after="0" w:line="240" w:lineRule="auto"/>
      </w:pPr>
      <w:r>
        <w:t>Chirurgie générale et spécialisée</w:t>
      </w:r>
    </w:p>
    <w:p w14:paraId="081A8449" w14:textId="187D5ACB" w:rsidR="00671B78" w:rsidRDefault="00671B78" w:rsidP="00C81CDD">
      <w:pPr>
        <w:pStyle w:val="Paragraphedeliste"/>
        <w:numPr>
          <w:ilvl w:val="0"/>
          <w:numId w:val="43"/>
        </w:numPr>
        <w:spacing w:after="0" w:line="240" w:lineRule="auto"/>
      </w:pPr>
      <w:r>
        <w:t>UMJ</w:t>
      </w:r>
    </w:p>
    <w:p w14:paraId="1C10E036" w14:textId="4A85C83C" w:rsidR="00671B78" w:rsidRPr="00671B78" w:rsidRDefault="00671B78" w:rsidP="00C81CDD">
      <w:pPr>
        <w:pStyle w:val="Paragraphedeliste"/>
        <w:numPr>
          <w:ilvl w:val="0"/>
          <w:numId w:val="43"/>
        </w:numPr>
        <w:spacing w:after="0" w:line="240" w:lineRule="auto"/>
      </w:pPr>
      <w:r>
        <w:t>Autres (à préciser)</w:t>
      </w:r>
    </w:p>
    <w:p w14:paraId="79C391FC" w14:textId="4E92B28D" w:rsidR="00F71373" w:rsidRPr="003B448C" w:rsidRDefault="00671B78" w:rsidP="00C81CDD">
      <w:pPr>
        <w:spacing w:before="120" w:after="0" w:line="240" w:lineRule="auto"/>
      </w:pPr>
      <w:r w:rsidRPr="003B448C">
        <w:t>Coordonnées du r</w:t>
      </w:r>
      <w:r w:rsidR="005C1519" w:rsidRPr="003B448C">
        <w:t>éférent violences faites aux femmes au sein des services d’urgences</w:t>
      </w:r>
      <w:r w:rsidR="00C81CDD" w:rsidRPr="003B448C">
        <w:t> :</w:t>
      </w:r>
    </w:p>
    <w:p w14:paraId="55F2F683" w14:textId="780B5F8E" w:rsidR="00F71373" w:rsidRPr="00A72832" w:rsidRDefault="00F71373" w:rsidP="00C81CDD">
      <w:pPr>
        <w:pStyle w:val="Titre3"/>
        <w:spacing w:before="360" w:after="0" w:line="240" w:lineRule="auto"/>
        <w:rPr>
          <w:smallCaps/>
          <w:color w:val="1F497D" w:themeColor="text2"/>
        </w:rPr>
      </w:pPr>
      <w:r w:rsidRPr="00A72832">
        <w:rPr>
          <w:smallCaps/>
          <w:color w:val="1F497D" w:themeColor="text2"/>
        </w:rPr>
        <w:t>Contexte</w:t>
      </w:r>
    </w:p>
    <w:p w14:paraId="45C1EC34" w14:textId="61A9483E" w:rsidR="009E7EF0" w:rsidRDefault="00276B0D" w:rsidP="009E7EF0">
      <w:pPr>
        <w:spacing w:before="120" w:after="0" w:line="240" w:lineRule="auto"/>
        <w:jc w:val="both"/>
      </w:pPr>
      <w:r w:rsidRPr="003B448C">
        <w:t>Votre établissement porte-il</w:t>
      </w:r>
      <w:r w:rsidR="006F08F2" w:rsidRPr="003B448C">
        <w:t xml:space="preserve"> </w:t>
      </w:r>
      <w:r w:rsidRPr="003B448C">
        <w:t xml:space="preserve">déjà </w:t>
      </w:r>
      <w:r w:rsidR="006F08F2" w:rsidRPr="003B448C">
        <w:t xml:space="preserve">d’autres dispositifs </w:t>
      </w:r>
      <w:r w:rsidR="00DD4A53" w:rsidRPr="003B448C">
        <w:t xml:space="preserve">de prise en charge des </w:t>
      </w:r>
      <w:r w:rsidR="006F08F2" w:rsidRPr="003B448C">
        <w:t>violences</w:t>
      </w:r>
      <w:r w:rsidR="00DD4A53" w:rsidRPr="003B448C">
        <w:t xml:space="preserve"> faites aux femmes</w:t>
      </w:r>
      <w:r w:rsidRPr="003B448C">
        <w:t>? intrafamiliales</w:t>
      </w:r>
      <w:r w:rsidR="006F08F2" w:rsidRPr="003B448C">
        <w:t xml:space="preserve"> ? </w:t>
      </w:r>
      <w:r w:rsidR="00671B78" w:rsidRPr="003B448C">
        <w:t>aux enfants ? que c</w:t>
      </w:r>
      <w:r w:rsidR="006E6B4E">
        <w:t>elui faisant l’objet de cet AAC</w:t>
      </w:r>
      <w:r w:rsidR="00671B78" w:rsidRPr="003B448C">
        <w:t xml:space="preserve">? </w:t>
      </w:r>
      <w:r w:rsidRPr="003B448C">
        <w:t>avec quels financements ?</w:t>
      </w:r>
      <w:r w:rsidR="009E7EF0" w:rsidRPr="003B448C">
        <w:t> :</w:t>
      </w:r>
    </w:p>
    <w:p w14:paraId="46269A50" w14:textId="1F7E2799" w:rsidR="00247C85" w:rsidRPr="00C81CDD" w:rsidRDefault="00276B0D" w:rsidP="009E7EF0">
      <w:pPr>
        <w:spacing w:before="120" w:after="0" w:line="240" w:lineRule="auto"/>
        <w:jc w:val="both"/>
        <w:rPr>
          <w:color w:val="auto"/>
        </w:rPr>
      </w:pPr>
      <w:r>
        <w:t xml:space="preserve"> </w:t>
      </w:r>
    </w:p>
    <w:p w14:paraId="50C389FA" w14:textId="6268D69A" w:rsidR="005C1519" w:rsidRDefault="005C1519" w:rsidP="009E7EF0">
      <w:pPr>
        <w:spacing w:before="120" w:after="0" w:line="240" w:lineRule="auto"/>
        <w:jc w:val="both"/>
      </w:pPr>
      <w:r>
        <w:t xml:space="preserve">Quelles sont </w:t>
      </w:r>
      <w:r>
        <w:rPr>
          <w:rFonts w:cs="Arial"/>
        </w:rPr>
        <w:t>les motivations de votre établissement à souhaiter s’inscrire dans ce dispositif de prise en charge des femmes victimes de violences ? (</w:t>
      </w:r>
      <w:r w:rsidR="009E7EF0">
        <w:rPr>
          <w:rFonts w:cs="Arial"/>
        </w:rPr>
        <w:t>Origine</w:t>
      </w:r>
      <w:r>
        <w:rPr>
          <w:rFonts w:cs="Arial"/>
        </w:rPr>
        <w:t xml:space="preserve"> de votre projet, lien avec le projet de votre établissement, expériences, …)</w:t>
      </w:r>
      <w:r w:rsidR="00A467E8">
        <w:rPr>
          <w:rFonts w:cs="Arial"/>
        </w:rPr>
        <w:t xml:space="preserve"> : </w:t>
      </w:r>
    </w:p>
    <w:p w14:paraId="61F1175E" w14:textId="77777777" w:rsidR="009E7EF0" w:rsidRPr="009E7EF0" w:rsidRDefault="009E7EF0" w:rsidP="009E7EF0">
      <w:pPr>
        <w:spacing w:before="120" w:after="0" w:line="240" w:lineRule="auto"/>
        <w:jc w:val="both"/>
      </w:pPr>
    </w:p>
    <w:p w14:paraId="4629850B" w14:textId="0DC2B894" w:rsidR="0057737D" w:rsidRPr="00E21377" w:rsidRDefault="0057737D" w:rsidP="009E7EF0">
      <w:pPr>
        <w:spacing w:before="120" w:after="0" w:line="240" w:lineRule="auto"/>
        <w:rPr>
          <w:rFonts w:cs="Arial"/>
        </w:rPr>
      </w:pPr>
    </w:p>
    <w:p w14:paraId="24B00E56" w14:textId="77777777" w:rsidR="009E7EF0" w:rsidRPr="00A72832" w:rsidRDefault="00CA1200" w:rsidP="00A72832">
      <w:pPr>
        <w:pBdr>
          <w:top w:val="single" w:sz="8" w:space="1" w:color="1F497D" w:themeColor="text2"/>
        </w:pBdr>
        <w:spacing w:before="360" w:after="0" w:line="240" w:lineRule="auto"/>
        <w:jc w:val="center"/>
        <w:rPr>
          <w:b/>
          <w:smallCaps/>
          <w:color w:val="1F497D" w:themeColor="text2"/>
          <w:sz w:val="28"/>
          <w:szCs w:val="28"/>
        </w:rPr>
      </w:pPr>
      <w:bookmarkStart w:id="3" w:name="_Toc44510721"/>
      <w:r w:rsidRPr="00A72832">
        <w:rPr>
          <w:b/>
          <w:smallCaps/>
          <w:color w:val="1F497D" w:themeColor="text2"/>
          <w:sz w:val="28"/>
          <w:szCs w:val="28"/>
        </w:rPr>
        <w:t>Présentation du projet de</w:t>
      </w:r>
      <w:bookmarkEnd w:id="3"/>
      <w:r w:rsidRPr="00A72832">
        <w:rPr>
          <w:b/>
          <w:smallCaps/>
          <w:color w:val="1F497D" w:themeColor="text2"/>
          <w:sz w:val="28"/>
          <w:szCs w:val="28"/>
        </w:rPr>
        <w:t xml:space="preserve"> disp</w:t>
      </w:r>
      <w:r w:rsidR="009E7EF0" w:rsidRPr="00A72832">
        <w:rPr>
          <w:b/>
          <w:smallCaps/>
          <w:color w:val="1F497D" w:themeColor="text2"/>
          <w:sz w:val="28"/>
          <w:szCs w:val="28"/>
        </w:rPr>
        <w:t>ositif dédié de prise en charge</w:t>
      </w:r>
    </w:p>
    <w:p w14:paraId="1043122E" w14:textId="4F665AA3" w:rsidR="00CA1200" w:rsidRPr="00A72832" w:rsidRDefault="00CA1200" w:rsidP="00A72832">
      <w:pPr>
        <w:spacing w:after="0" w:line="240" w:lineRule="auto"/>
        <w:jc w:val="center"/>
        <w:rPr>
          <w:b/>
          <w:smallCaps/>
          <w:color w:val="1F497D" w:themeColor="text2"/>
          <w:sz w:val="28"/>
          <w:szCs w:val="28"/>
        </w:rPr>
      </w:pPr>
      <w:r w:rsidRPr="00A72832">
        <w:rPr>
          <w:b/>
          <w:smallCaps/>
          <w:color w:val="1F497D" w:themeColor="text2"/>
          <w:sz w:val="28"/>
          <w:szCs w:val="28"/>
        </w:rPr>
        <w:t>des femmes victimes de violences</w:t>
      </w:r>
    </w:p>
    <w:p w14:paraId="6D9EF098" w14:textId="51E4C2B4" w:rsidR="00000EE9" w:rsidRPr="00A72832" w:rsidRDefault="00994A22" w:rsidP="009E7EF0">
      <w:pPr>
        <w:pStyle w:val="Titre3"/>
        <w:spacing w:before="360" w:after="0" w:line="240" w:lineRule="auto"/>
        <w:rPr>
          <w:b w:val="0"/>
          <w:smallCaps/>
          <w:color w:val="auto"/>
        </w:rPr>
      </w:pPr>
      <w:r w:rsidRPr="00A72832">
        <w:rPr>
          <w:smallCaps/>
          <w:color w:val="1F497D" w:themeColor="text2"/>
        </w:rPr>
        <w:lastRenderedPageBreak/>
        <w:t>Présentation générale du dispositif</w:t>
      </w:r>
      <w:bookmarkEnd w:id="1"/>
      <w:bookmarkEnd w:id="2"/>
    </w:p>
    <w:p w14:paraId="734898D0" w14:textId="4047B00F" w:rsidR="00000EE9" w:rsidRDefault="00B03AF1" w:rsidP="009E7EF0">
      <w:pPr>
        <w:spacing w:before="120" w:after="0" w:line="240" w:lineRule="auto"/>
        <w:jc w:val="both"/>
        <w:rPr>
          <w:color w:val="auto"/>
        </w:rPr>
      </w:pPr>
      <w:r w:rsidRPr="00C81CDD">
        <w:rPr>
          <w:color w:val="auto"/>
        </w:rPr>
        <w:t xml:space="preserve"> </w:t>
      </w:r>
      <w:r w:rsidR="00902CB2" w:rsidRPr="00C81CDD">
        <w:rPr>
          <w:color w:val="auto"/>
        </w:rPr>
        <w:t>(Public accueilli, capacité d’accueil globale</w:t>
      </w:r>
      <w:r w:rsidR="009E7EF0">
        <w:rPr>
          <w:color w:val="auto"/>
        </w:rPr>
        <w:t>, zone géographique couverte, …</w:t>
      </w:r>
      <w:r w:rsidR="00902CB2" w:rsidRPr="00C81CDD">
        <w:rPr>
          <w:color w:val="auto"/>
        </w:rPr>
        <w:t xml:space="preserve">) </w:t>
      </w:r>
    </w:p>
    <w:p w14:paraId="193A0BB0" w14:textId="77777777" w:rsidR="009E7EF0" w:rsidRPr="00C81CDD" w:rsidRDefault="009E7EF0" w:rsidP="009E7EF0">
      <w:pPr>
        <w:spacing w:before="120" w:after="0" w:line="240" w:lineRule="auto"/>
        <w:jc w:val="both"/>
        <w:rPr>
          <w:color w:val="auto"/>
        </w:rPr>
      </w:pPr>
    </w:p>
    <w:p w14:paraId="3E0C69AE" w14:textId="60C8F2D8" w:rsidR="00B03AF1" w:rsidRPr="00A72832" w:rsidRDefault="00994A22" w:rsidP="009E7EF0">
      <w:pPr>
        <w:pStyle w:val="Titre3"/>
        <w:spacing w:before="360" w:after="0" w:line="240" w:lineRule="auto"/>
        <w:rPr>
          <w:smallCaps/>
          <w:color w:val="1F497D" w:themeColor="text2"/>
        </w:rPr>
      </w:pPr>
      <w:r w:rsidRPr="00A72832">
        <w:rPr>
          <w:smallCaps/>
          <w:color w:val="1F497D" w:themeColor="text2"/>
        </w:rPr>
        <w:t xml:space="preserve">Missions détaillées </w:t>
      </w:r>
    </w:p>
    <w:p w14:paraId="649C76EC" w14:textId="0797EADD" w:rsidR="00B03AF1" w:rsidRPr="009E7EF0" w:rsidRDefault="00A604A4" w:rsidP="009E7EF0">
      <w:pPr>
        <w:spacing w:before="120" w:after="0" w:line="240" w:lineRule="auto"/>
        <w:jc w:val="both"/>
        <w:rPr>
          <w:b/>
          <w:color w:val="auto"/>
        </w:rPr>
      </w:pPr>
      <w:r w:rsidRPr="009E7EF0">
        <w:rPr>
          <w:b/>
          <w:color w:val="auto"/>
        </w:rPr>
        <w:t>Assurer la prise en charge de la femme victime</w:t>
      </w:r>
      <w:r w:rsidR="00C7077F" w:rsidRPr="009E7EF0">
        <w:rPr>
          <w:b/>
          <w:color w:val="auto"/>
        </w:rPr>
        <w:t xml:space="preserve"> de violences</w:t>
      </w:r>
    </w:p>
    <w:p w14:paraId="39C2E5EA" w14:textId="487961CD" w:rsidR="00B03AF1" w:rsidRDefault="00B03AF1" w:rsidP="009E7EF0">
      <w:pPr>
        <w:spacing w:before="120" w:after="0" w:line="240" w:lineRule="auto"/>
        <w:jc w:val="both"/>
        <w:rPr>
          <w:color w:val="auto"/>
        </w:rPr>
      </w:pPr>
      <w:r w:rsidRPr="00C81CDD">
        <w:rPr>
          <w:color w:val="auto"/>
        </w:rPr>
        <w:t>Somatique</w:t>
      </w:r>
      <w:r w:rsidR="00A467E8">
        <w:rPr>
          <w:color w:val="auto"/>
        </w:rPr>
        <w:t xml:space="preserve"> : </w:t>
      </w:r>
    </w:p>
    <w:p w14:paraId="1AF0BDAB" w14:textId="77777777" w:rsidR="009E7EF0" w:rsidRPr="00C81CDD" w:rsidRDefault="009E7EF0" w:rsidP="009E7EF0">
      <w:pPr>
        <w:spacing w:before="120" w:after="0" w:line="240" w:lineRule="auto"/>
        <w:jc w:val="both"/>
        <w:rPr>
          <w:color w:val="auto"/>
        </w:rPr>
      </w:pPr>
    </w:p>
    <w:p w14:paraId="5104954B" w14:textId="693F3015" w:rsidR="00B03AF1" w:rsidRPr="00C81CDD" w:rsidRDefault="00B03AF1" w:rsidP="009E7EF0">
      <w:pPr>
        <w:spacing w:before="120" w:after="0" w:line="240" w:lineRule="auto"/>
        <w:jc w:val="both"/>
        <w:rPr>
          <w:color w:val="auto"/>
        </w:rPr>
      </w:pPr>
      <w:r w:rsidRPr="00C81CDD">
        <w:rPr>
          <w:color w:val="auto"/>
        </w:rPr>
        <w:t>Psychique</w:t>
      </w:r>
      <w:r w:rsidR="00A467E8">
        <w:rPr>
          <w:color w:val="auto"/>
        </w:rPr>
        <w:t xml:space="preserve"> : </w:t>
      </w:r>
    </w:p>
    <w:p w14:paraId="555A8DAE" w14:textId="77777777" w:rsidR="00A430AE" w:rsidRPr="00C81CDD" w:rsidRDefault="00A430AE" w:rsidP="009E7EF0">
      <w:pPr>
        <w:spacing w:before="120" w:after="0" w:line="240" w:lineRule="auto"/>
        <w:jc w:val="both"/>
        <w:rPr>
          <w:color w:val="auto"/>
        </w:rPr>
      </w:pPr>
    </w:p>
    <w:p w14:paraId="71794F00" w14:textId="241C33A6" w:rsidR="00855F25" w:rsidRDefault="00B03AF1" w:rsidP="009E7EF0">
      <w:pPr>
        <w:spacing w:before="120" w:after="0" w:line="240" w:lineRule="auto"/>
        <w:jc w:val="both"/>
        <w:rPr>
          <w:color w:val="auto"/>
        </w:rPr>
      </w:pPr>
      <w:r w:rsidRPr="00C81CDD">
        <w:rPr>
          <w:color w:val="auto"/>
        </w:rPr>
        <w:t>Accès aux prises en charge nécessaires (psychiatrie, bilan gynécologique, IVG, chirurg</w:t>
      </w:r>
      <w:r w:rsidR="009E7EF0">
        <w:rPr>
          <w:color w:val="auto"/>
        </w:rPr>
        <w:t xml:space="preserve">ie réparatrice, addictologie…) </w:t>
      </w:r>
      <w:r w:rsidRPr="00C81CDD">
        <w:rPr>
          <w:color w:val="auto"/>
        </w:rPr>
        <w:t>en précisant si elles sont assurées sur site ou en</w:t>
      </w:r>
      <w:r w:rsidR="00A467E8">
        <w:rPr>
          <w:color w:val="auto"/>
        </w:rPr>
        <w:t xml:space="preserve"> lien avec d’autres partenaires : </w:t>
      </w:r>
    </w:p>
    <w:p w14:paraId="382C12BC" w14:textId="77777777" w:rsidR="009E7EF0" w:rsidRPr="00C81CDD" w:rsidRDefault="009E7EF0" w:rsidP="009E7EF0">
      <w:pPr>
        <w:spacing w:before="120" w:after="0" w:line="240" w:lineRule="auto"/>
        <w:jc w:val="both"/>
        <w:rPr>
          <w:color w:val="auto"/>
        </w:rPr>
      </w:pPr>
    </w:p>
    <w:p w14:paraId="09C9957C" w14:textId="2F81E869" w:rsidR="00B03AF1" w:rsidRPr="00C81CDD" w:rsidRDefault="00B03AF1" w:rsidP="009E7EF0">
      <w:pPr>
        <w:spacing w:before="120" w:after="0" w:line="240" w:lineRule="auto"/>
        <w:jc w:val="both"/>
        <w:rPr>
          <w:color w:val="auto"/>
        </w:rPr>
      </w:pPr>
      <w:r w:rsidRPr="00C81CDD">
        <w:rPr>
          <w:color w:val="auto"/>
        </w:rPr>
        <w:t>Evaluation sociale</w:t>
      </w:r>
      <w:r w:rsidR="00A467E8">
        <w:rPr>
          <w:color w:val="auto"/>
        </w:rPr>
        <w:t xml:space="preserve"> : </w:t>
      </w:r>
    </w:p>
    <w:p w14:paraId="18BC7720" w14:textId="77777777" w:rsidR="00A430AE" w:rsidRPr="00C81CDD" w:rsidRDefault="00A430AE" w:rsidP="009E7EF0">
      <w:pPr>
        <w:spacing w:before="120" w:after="0" w:line="240" w:lineRule="auto"/>
        <w:jc w:val="both"/>
        <w:rPr>
          <w:color w:val="auto"/>
        </w:rPr>
      </w:pPr>
    </w:p>
    <w:p w14:paraId="5AEA015A" w14:textId="0C9FA90F" w:rsidR="00B03AF1" w:rsidRDefault="00B03AF1" w:rsidP="009E7EF0">
      <w:pPr>
        <w:spacing w:before="120" w:after="0" w:line="240" w:lineRule="auto"/>
        <w:jc w:val="both"/>
        <w:rPr>
          <w:color w:val="auto"/>
        </w:rPr>
      </w:pPr>
      <w:r w:rsidRPr="00C81CDD">
        <w:rPr>
          <w:color w:val="auto"/>
        </w:rPr>
        <w:t>Dépôt de plainte</w:t>
      </w:r>
      <w:r w:rsidR="00A467E8">
        <w:rPr>
          <w:color w:val="auto"/>
        </w:rPr>
        <w:t xml:space="preserve"> : </w:t>
      </w:r>
    </w:p>
    <w:p w14:paraId="7CFB49DE" w14:textId="77777777" w:rsidR="009E7EF0" w:rsidRPr="00C81CDD" w:rsidRDefault="009E7EF0" w:rsidP="009E7EF0">
      <w:pPr>
        <w:spacing w:before="120" w:after="0" w:line="240" w:lineRule="auto"/>
        <w:jc w:val="both"/>
        <w:rPr>
          <w:color w:val="auto"/>
        </w:rPr>
      </w:pPr>
    </w:p>
    <w:p w14:paraId="2EF4826D" w14:textId="6F9E5522" w:rsidR="00B03AF1" w:rsidRPr="00C81CDD" w:rsidRDefault="00B03AF1" w:rsidP="009E7EF0">
      <w:pPr>
        <w:spacing w:before="120" w:after="0" w:line="240" w:lineRule="auto"/>
        <w:jc w:val="both"/>
        <w:rPr>
          <w:color w:val="auto"/>
        </w:rPr>
      </w:pPr>
      <w:r w:rsidRPr="00C81CDD">
        <w:rPr>
          <w:color w:val="auto"/>
        </w:rPr>
        <w:t>Prise en c</w:t>
      </w:r>
      <w:r w:rsidR="009E7EF0">
        <w:rPr>
          <w:color w:val="auto"/>
        </w:rPr>
        <w:t>harge éventuelle de ses enfants</w:t>
      </w:r>
      <w:r w:rsidR="00A467E8">
        <w:rPr>
          <w:color w:val="auto"/>
        </w:rPr>
        <w:t xml:space="preserve"> : </w:t>
      </w:r>
    </w:p>
    <w:p w14:paraId="05B6847A" w14:textId="36EA04DC" w:rsidR="00A430AE" w:rsidRPr="00C81CDD" w:rsidRDefault="00A430AE" w:rsidP="009E7EF0">
      <w:pPr>
        <w:spacing w:before="120" w:after="0" w:line="240" w:lineRule="auto"/>
        <w:jc w:val="both"/>
        <w:rPr>
          <w:color w:val="auto"/>
        </w:rPr>
      </w:pPr>
    </w:p>
    <w:p w14:paraId="1115F487" w14:textId="54A5D2BA" w:rsidR="00A430AE" w:rsidRPr="00C81CDD" w:rsidRDefault="00C33D45" w:rsidP="009E7EF0">
      <w:pPr>
        <w:spacing w:before="120" w:after="0" w:line="240" w:lineRule="auto"/>
        <w:jc w:val="both"/>
        <w:rPr>
          <w:color w:val="auto"/>
        </w:rPr>
      </w:pPr>
      <w:r w:rsidRPr="00C81CDD">
        <w:rPr>
          <w:color w:val="auto"/>
        </w:rPr>
        <w:t>Autres</w:t>
      </w:r>
      <w:r w:rsidR="00A467E8">
        <w:rPr>
          <w:color w:val="auto"/>
        </w:rPr>
        <w:t xml:space="preserve"> : </w:t>
      </w:r>
    </w:p>
    <w:p w14:paraId="31AD0D95" w14:textId="77777777" w:rsidR="00C33D45" w:rsidRPr="00C81CDD" w:rsidRDefault="00C33D45" w:rsidP="009E7EF0">
      <w:pPr>
        <w:spacing w:before="120" w:after="0" w:line="240" w:lineRule="auto"/>
        <w:jc w:val="both"/>
        <w:rPr>
          <w:color w:val="auto"/>
        </w:rPr>
      </w:pPr>
    </w:p>
    <w:p w14:paraId="02EFD3DC" w14:textId="75669DA5" w:rsidR="00855F25" w:rsidRPr="009E7EF0" w:rsidRDefault="00B03AF1" w:rsidP="009E7EF0">
      <w:pPr>
        <w:spacing w:before="120" w:after="0" w:line="240" w:lineRule="auto"/>
        <w:jc w:val="both"/>
        <w:rPr>
          <w:b/>
          <w:color w:val="auto"/>
        </w:rPr>
      </w:pPr>
      <w:r w:rsidRPr="009E7EF0">
        <w:rPr>
          <w:b/>
          <w:color w:val="auto"/>
        </w:rPr>
        <w:t xml:space="preserve">Contribuer à l’animation des professionnels sur le territoire dans le champ des violences faites aux femmes </w:t>
      </w:r>
      <w:r w:rsidR="00A430AE" w:rsidRPr="009E7EF0">
        <w:rPr>
          <w:b/>
          <w:color w:val="auto"/>
        </w:rPr>
        <w:t>(interlocuteur privilégié de l’ARS, information/formation, dévelo</w:t>
      </w:r>
      <w:r w:rsidR="00C33D45" w:rsidRPr="009E7EF0">
        <w:rPr>
          <w:b/>
          <w:color w:val="auto"/>
        </w:rPr>
        <w:t>p</w:t>
      </w:r>
      <w:r w:rsidR="00A430AE" w:rsidRPr="009E7EF0">
        <w:rPr>
          <w:b/>
          <w:color w:val="auto"/>
        </w:rPr>
        <w:t>pement d’outils communs, protocoles, autres réseaux de professionnels</w:t>
      </w:r>
      <w:r w:rsidR="00A467E8">
        <w:rPr>
          <w:b/>
          <w:color w:val="auto"/>
        </w:rPr>
        <w:t xml:space="preserve"> : </w:t>
      </w:r>
    </w:p>
    <w:p w14:paraId="7DA3591A" w14:textId="09B2D9E2" w:rsidR="00855F25" w:rsidRPr="00C81CDD" w:rsidRDefault="00855F25" w:rsidP="009E7EF0">
      <w:pPr>
        <w:spacing w:before="120" w:after="0" w:line="240" w:lineRule="auto"/>
        <w:jc w:val="both"/>
        <w:rPr>
          <w:color w:val="auto"/>
        </w:rPr>
      </w:pPr>
    </w:p>
    <w:p w14:paraId="731EF4EA" w14:textId="5C5FF660" w:rsidR="00A430AE" w:rsidRPr="00A72832" w:rsidRDefault="00A430AE" w:rsidP="00A72832">
      <w:pPr>
        <w:pBdr>
          <w:top w:val="single" w:sz="8" w:space="1" w:color="1F497D" w:themeColor="text2"/>
        </w:pBdr>
        <w:spacing w:before="360" w:after="0" w:line="240" w:lineRule="auto"/>
        <w:jc w:val="center"/>
        <w:rPr>
          <w:b/>
          <w:smallCaps/>
          <w:color w:val="1F497D" w:themeColor="text2"/>
          <w:sz w:val="28"/>
          <w:szCs w:val="28"/>
        </w:rPr>
      </w:pPr>
      <w:r w:rsidRPr="00A72832">
        <w:rPr>
          <w:b/>
          <w:smallCaps/>
          <w:color w:val="1F497D" w:themeColor="text2"/>
          <w:sz w:val="28"/>
          <w:szCs w:val="28"/>
        </w:rPr>
        <w:t xml:space="preserve">Modalités d’organisation du dispositif </w:t>
      </w:r>
    </w:p>
    <w:p w14:paraId="3F2B5FC3" w14:textId="5951C3CD" w:rsidR="00A430AE" w:rsidRDefault="008D3CD1" w:rsidP="009E7EF0">
      <w:pPr>
        <w:pStyle w:val="Titre3"/>
        <w:spacing w:before="360" w:after="0" w:line="240" w:lineRule="auto"/>
        <w:rPr>
          <w:smallCaps/>
          <w:color w:val="1F497D" w:themeColor="text2"/>
        </w:rPr>
      </w:pPr>
      <w:r w:rsidRPr="00A72832">
        <w:rPr>
          <w:smallCaps/>
          <w:color w:val="1F497D" w:themeColor="text2"/>
        </w:rPr>
        <w:t>Ressources humaines mobilisé</w:t>
      </w:r>
      <w:r w:rsidR="00BC098A">
        <w:rPr>
          <w:smallCaps/>
          <w:color w:val="1F497D" w:themeColor="text2"/>
        </w:rPr>
        <w:t xml:space="preserve">es </w:t>
      </w:r>
      <w:r w:rsidR="00A467E8">
        <w:rPr>
          <w:smallCaps/>
          <w:color w:val="1F497D" w:themeColor="text2"/>
        </w:rPr>
        <w:t xml:space="preserve">: </w:t>
      </w:r>
    </w:p>
    <w:p w14:paraId="30D17A19" w14:textId="3CB26E31" w:rsidR="00BC098A" w:rsidRPr="00BC098A" w:rsidRDefault="00BC098A" w:rsidP="00BC098A">
      <w:r>
        <w:t>(Décrire ici et compléter le fichier de suivi en annexe)</w:t>
      </w:r>
    </w:p>
    <w:p w14:paraId="57CF6370" w14:textId="7AFF89F0" w:rsidR="00A430AE" w:rsidRPr="00C81CDD" w:rsidRDefault="009E6E6C" w:rsidP="009E7EF0">
      <w:pPr>
        <w:spacing w:before="120" w:after="0" w:line="240" w:lineRule="auto"/>
        <w:jc w:val="both"/>
        <w:rPr>
          <w:color w:val="auto"/>
        </w:rPr>
      </w:pPr>
      <w:r>
        <w:rPr>
          <w:color w:val="auto"/>
        </w:rPr>
        <w:t>(Formation des personnels, ressources socle et spécialisées, modalités d’un accueil opération</w:t>
      </w:r>
      <w:r w:rsidR="003B6274">
        <w:rPr>
          <w:color w:val="auto"/>
        </w:rPr>
        <w:t>n</w:t>
      </w:r>
      <w:r>
        <w:rPr>
          <w:color w:val="auto"/>
        </w:rPr>
        <w:t>el continu…)</w:t>
      </w:r>
    </w:p>
    <w:p w14:paraId="5C577638" w14:textId="41F6B97F" w:rsidR="00A430AE" w:rsidRPr="00A72832" w:rsidRDefault="00A430AE" w:rsidP="009E7EF0">
      <w:pPr>
        <w:pStyle w:val="Titre3"/>
        <w:spacing w:before="360" w:after="0" w:line="240" w:lineRule="auto"/>
        <w:rPr>
          <w:smallCaps/>
          <w:color w:val="1F497D" w:themeColor="text2"/>
        </w:rPr>
      </w:pPr>
      <w:r w:rsidRPr="00A72832">
        <w:rPr>
          <w:smallCaps/>
          <w:color w:val="1F497D" w:themeColor="text2"/>
        </w:rPr>
        <w:t xml:space="preserve">Organisation interne </w:t>
      </w:r>
    </w:p>
    <w:p w14:paraId="59EB98F5" w14:textId="6913A9C1" w:rsidR="00C33D45" w:rsidRPr="00C81CDD" w:rsidRDefault="00C33D45" w:rsidP="009E7EF0">
      <w:pPr>
        <w:spacing w:before="120" w:after="0" w:line="240" w:lineRule="auto"/>
        <w:jc w:val="both"/>
        <w:rPr>
          <w:color w:val="auto"/>
        </w:rPr>
      </w:pPr>
      <w:r w:rsidRPr="00C81CDD">
        <w:rPr>
          <w:color w:val="auto"/>
        </w:rPr>
        <w:t>Rattachement</w:t>
      </w:r>
      <w:r w:rsidR="00A467E8">
        <w:rPr>
          <w:color w:val="auto"/>
        </w:rPr>
        <w:t xml:space="preserve"> : </w:t>
      </w:r>
    </w:p>
    <w:p w14:paraId="7EC9EF35" w14:textId="7B9CF92F" w:rsidR="00C33D45" w:rsidRPr="00C81CDD" w:rsidRDefault="00C33D45" w:rsidP="009E7EF0">
      <w:pPr>
        <w:spacing w:before="120" w:after="0" w:line="240" w:lineRule="auto"/>
        <w:jc w:val="both"/>
        <w:rPr>
          <w:color w:val="auto"/>
        </w:rPr>
      </w:pPr>
    </w:p>
    <w:p w14:paraId="12EDA83E" w14:textId="22356362" w:rsidR="00C33D45" w:rsidRPr="00C81CDD" w:rsidRDefault="00C33D45" w:rsidP="009E7EF0">
      <w:pPr>
        <w:spacing w:before="120" w:after="0" w:line="240" w:lineRule="auto"/>
        <w:jc w:val="both"/>
        <w:rPr>
          <w:color w:val="auto"/>
        </w:rPr>
      </w:pPr>
      <w:r w:rsidRPr="00C81CDD">
        <w:rPr>
          <w:color w:val="auto"/>
        </w:rPr>
        <w:t>Protocol</w:t>
      </w:r>
      <w:r w:rsidR="00F71373" w:rsidRPr="00C81CDD">
        <w:rPr>
          <w:color w:val="auto"/>
        </w:rPr>
        <w:t xml:space="preserve">es et organisation formalisés ou </w:t>
      </w:r>
      <w:r w:rsidRPr="00C81CDD">
        <w:rPr>
          <w:color w:val="auto"/>
        </w:rPr>
        <w:t>à formaliser avec les partenaires</w:t>
      </w:r>
      <w:r w:rsidR="00A467E8">
        <w:rPr>
          <w:color w:val="auto"/>
        </w:rPr>
        <w:t xml:space="preserve"> : </w:t>
      </w:r>
    </w:p>
    <w:p w14:paraId="77259DD4" w14:textId="53CBDD5A" w:rsidR="00C33D45" w:rsidRPr="00C81CDD" w:rsidRDefault="00C33D45" w:rsidP="009E7EF0">
      <w:pPr>
        <w:spacing w:before="120" w:after="0" w:line="240" w:lineRule="auto"/>
        <w:jc w:val="both"/>
        <w:rPr>
          <w:color w:val="auto"/>
        </w:rPr>
      </w:pPr>
    </w:p>
    <w:p w14:paraId="1B713416" w14:textId="2BF5BD98" w:rsidR="00C33D45" w:rsidRPr="00C81CDD" w:rsidRDefault="00C33D45" w:rsidP="009E7EF0">
      <w:pPr>
        <w:spacing w:before="120" w:after="0" w:line="240" w:lineRule="auto"/>
        <w:jc w:val="both"/>
        <w:rPr>
          <w:color w:val="auto"/>
        </w:rPr>
      </w:pPr>
      <w:r w:rsidRPr="00C81CDD">
        <w:rPr>
          <w:color w:val="auto"/>
        </w:rPr>
        <w:t>Objectifs et indicateurs d’évaluat</w:t>
      </w:r>
      <w:r w:rsidR="00BC098A">
        <w:rPr>
          <w:color w:val="auto"/>
        </w:rPr>
        <w:t>ion (</w:t>
      </w:r>
      <w:r w:rsidR="00F71373" w:rsidRPr="00BC098A">
        <w:rPr>
          <w:color w:val="auto"/>
        </w:rPr>
        <w:t>fichier de suivi</w:t>
      </w:r>
      <w:r w:rsidR="00BC098A" w:rsidRPr="00BC098A">
        <w:rPr>
          <w:color w:val="auto"/>
        </w:rPr>
        <w:t xml:space="preserve"> en annexe</w:t>
      </w:r>
      <w:r w:rsidRPr="00C81CDD">
        <w:rPr>
          <w:color w:val="auto"/>
        </w:rPr>
        <w:t>)</w:t>
      </w:r>
      <w:r w:rsidR="00A467E8">
        <w:rPr>
          <w:color w:val="auto"/>
        </w:rPr>
        <w:t xml:space="preserve"> : </w:t>
      </w:r>
    </w:p>
    <w:p w14:paraId="20CA8814" w14:textId="77777777" w:rsidR="00C33D45" w:rsidRPr="00C81CDD" w:rsidRDefault="00C33D45" w:rsidP="009E7EF0">
      <w:pPr>
        <w:spacing w:before="120" w:after="0" w:line="240" w:lineRule="auto"/>
        <w:jc w:val="both"/>
        <w:rPr>
          <w:color w:val="auto"/>
        </w:rPr>
      </w:pPr>
    </w:p>
    <w:p w14:paraId="4C29D579" w14:textId="336579A1" w:rsidR="00C33D45" w:rsidRPr="00C81CDD" w:rsidRDefault="00C33D45" w:rsidP="009E7EF0">
      <w:pPr>
        <w:spacing w:before="120" w:after="0" w:line="240" w:lineRule="auto"/>
        <w:jc w:val="both"/>
        <w:rPr>
          <w:color w:val="auto"/>
        </w:rPr>
      </w:pPr>
      <w:r w:rsidRPr="00C81CDD">
        <w:rPr>
          <w:color w:val="auto"/>
        </w:rPr>
        <w:t>Temps d’échanges</w:t>
      </w:r>
    </w:p>
    <w:p w14:paraId="56F7F758" w14:textId="77777777" w:rsidR="00C33D45" w:rsidRPr="00C81CDD" w:rsidRDefault="00C33D45" w:rsidP="009E7EF0">
      <w:pPr>
        <w:spacing w:before="120" w:after="0" w:line="240" w:lineRule="auto"/>
        <w:jc w:val="both"/>
        <w:rPr>
          <w:color w:val="auto"/>
        </w:rPr>
      </w:pPr>
    </w:p>
    <w:p w14:paraId="5E27E5A0" w14:textId="02360687" w:rsidR="00C33D45" w:rsidRPr="00C81CDD" w:rsidRDefault="00C33D45" w:rsidP="009E7EF0">
      <w:pPr>
        <w:spacing w:before="120" w:after="0" w:line="240" w:lineRule="auto"/>
        <w:jc w:val="both"/>
        <w:rPr>
          <w:color w:val="auto"/>
        </w:rPr>
      </w:pPr>
      <w:r w:rsidRPr="00C81CDD">
        <w:rPr>
          <w:color w:val="auto"/>
        </w:rPr>
        <w:t>Analyse des pratiques professionnelles</w:t>
      </w:r>
      <w:r w:rsidR="00A467E8">
        <w:rPr>
          <w:color w:val="auto"/>
        </w:rPr>
        <w:t xml:space="preserve"> : </w:t>
      </w:r>
    </w:p>
    <w:p w14:paraId="2664C3EA" w14:textId="77777777" w:rsidR="00C33D45" w:rsidRPr="00C81CDD" w:rsidRDefault="00C33D45" w:rsidP="009E7EF0">
      <w:pPr>
        <w:spacing w:before="120" w:after="0" w:line="240" w:lineRule="auto"/>
        <w:jc w:val="both"/>
        <w:rPr>
          <w:color w:val="auto"/>
        </w:rPr>
      </w:pPr>
    </w:p>
    <w:p w14:paraId="0941BCF4" w14:textId="1A8D4A1F" w:rsidR="00A430AE" w:rsidRPr="00A72832" w:rsidRDefault="00A430AE" w:rsidP="009E7EF0">
      <w:pPr>
        <w:pStyle w:val="Titre3"/>
        <w:spacing w:before="360" w:after="0" w:line="240" w:lineRule="auto"/>
        <w:rPr>
          <w:smallCaps/>
          <w:color w:val="1F497D" w:themeColor="text2"/>
        </w:rPr>
      </w:pPr>
      <w:r w:rsidRPr="00A72832">
        <w:rPr>
          <w:smallCaps/>
          <w:color w:val="1F497D" w:themeColor="text2"/>
        </w:rPr>
        <w:t xml:space="preserve">Organisation externe </w:t>
      </w:r>
      <w:r w:rsidR="00C7077F" w:rsidRPr="00A72832">
        <w:rPr>
          <w:smallCaps/>
          <w:color w:val="1F497D" w:themeColor="text2"/>
        </w:rPr>
        <w:t xml:space="preserve">(décrire ici et compléter le tableau joint </w:t>
      </w:r>
      <w:r w:rsidR="00F71373" w:rsidRPr="00A72832">
        <w:rPr>
          <w:smallCaps/>
          <w:color w:val="1F497D" w:themeColor="text2"/>
        </w:rPr>
        <w:t>« Partenaires »</w:t>
      </w:r>
      <w:r w:rsidR="00A72832" w:rsidRPr="00A72832">
        <w:rPr>
          <w:smallCaps/>
          <w:color w:val="1F497D" w:themeColor="text2"/>
        </w:rPr>
        <w:t xml:space="preserve"> </w:t>
      </w:r>
      <w:r w:rsidR="00F71373" w:rsidRPr="00A72832">
        <w:rPr>
          <w:smallCaps/>
          <w:color w:val="1F497D" w:themeColor="text2"/>
        </w:rPr>
        <w:t>en annexe à l’AAC</w:t>
      </w:r>
      <w:r w:rsidR="00C7077F" w:rsidRPr="00A72832">
        <w:rPr>
          <w:smallCaps/>
          <w:color w:val="1F497D" w:themeColor="text2"/>
        </w:rPr>
        <w:t xml:space="preserve"> pour le détail</w:t>
      </w:r>
      <w:r w:rsidR="00BC098A">
        <w:rPr>
          <w:smallCaps/>
          <w:color w:val="1F497D" w:themeColor="text2"/>
        </w:rPr>
        <w:t xml:space="preserve"> en joignant les lettres d’intention des partenaires</w:t>
      </w:r>
      <w:r w:rsidR="00C7077F" w:rsidRPr="00A72832">
        <w:rPr>
          <w:smallCaps/>
          <w:color w:val="1F497D" w:themeColor="text2"/>
        </w:rPr>
        <w:t>)</w:t>
      </w:r>
    </w:p>
    <w:p w14:paraId="5E421FF2" w14:textId="77777777" w:rsidR="00C33D45" w:rsidRPr="00C81CDD" w:rsidRDefault="00C33D45" w:rsidP="009E7EF0">
      <w:pPr>
        <w:pStyle w:val="Titre3"/>
        <w:spacing w:before="120" w:after="0" w:line="240" w:lineRule="auto"/>
        <w:rPr>
          <w:color w:val="auto"/>
        </w:rPr>
      </w:pPr>
    </w:p>
    <w:p w14:paraId="3090BBD1" w14:textId="43CCCC20" w:rsidR="0067170A" w:rsidRPr="00A72832" w:rsidRDefault="00970A4E" w:rsidP="00A72832">
      <w:pPr>
        <w:pBdr>
          <w:top w:val="single" w:sz="8" w:space="1" w:color="1F497D" w:themeColor="text2"/>
        </w:pBdr>
        <w:spacing w:before="360" w:after="0" w:line="240" w:lineRule="auto"/>
        <w:jc w:val="center"/>
        <w:rPr>
          <w:b/>
          <w:smallCaps/>
          <w:color w:val="1F497D" w:themeColor="text2"/>
          <w:sz w:val="28"/>
          <w:szCs w:val="28"/>
        </w:rPr>
      </w:pPr>
      <w:r w:rsidRPr="00A72832">
        <w:rPr>
          <w:b/>
          <w:smallCaps/>
          <w:color w:val="1F497D" w:themeColor="text2"/>
          <w:sz w:val="28"/>
          <w:szCs w:val="28"/>
        </w:rPr>
        <w:t>B</w:t>
      </w:r>
      <w:r w:rsidR="00A430AE" w:rsidRPr="00A72832">
        <w:rPr>
          <w:b/>
          <w:smallCaps/>
          <w:color w:val="1F497D" w:themeColor="text2"/>
          <w:sz w:val="28"/>
          <w:szCs w:val="28"/>
        </w:rPr>
        <w:t>udget prévisionnel</w:t>
      </w:r>
      <w:r w:rsidR="0067170A" w:rsidRPr="00A72832">
        <w:rPr>
          <w:b/>
          <w:smallCaps/>
          <w:color w:val="1F497D" w:themeColor="text2"/>
          <w:sz w:val="28"/>
          <w:szCs w:val="28"/>
        </w:rPr>
        <w:t xml:space="preserve"> (décrire ici et </w:t>
      </w:r>
      <w:r w:rsidR="0067170A" w:rsidRPr="00BC098A">
        <w:rPr>
          <w:b/>
          <w:smallCaps/>
          <w:color w:val="1F497D" w:themeColor="text2"/>
          <w:sz w:val="28"/>
          <w:szCs w:val="28"/>
        </w:rPr>
        <w:t xml:space="preserve">compléter </w:t>
      </w:r>
      <w:r w:rsidR="00BC098A" w:rsidRPr="00BC098A">
        <w:rPr>
          <w:b/>
          <w:smallCaps/>
          <w:color w:val="1F497D" w:themeColor="text2"/>
          <w:sz w:val="28"/>
          <w:szCs w:val="28"/>
        </w:rPr>
        <w:t xml:space="preserve">le </w:t>
      </w:r>
      <w:r w:rsidR="009E7EF0" w:rsidRPr="00BC098A">
        <w:rPr>
          <w:b/>
          <w:smallCaps/>
          <w:color w:val="1F497D" w:themeColor="text2"/>
          <w:sz w:val="28"/>
          <w:szCs w:val="28"/>
        </w:rPr>
        <w:t>fichier de suivi</w:t>
      </w:r>
      <w:r w:rsidR="0067170A" w:rsidRPr="00BC098A">
        <w:rPr>
          <w:b/>
          <w:smallCaps/>
          <w:color w:val="1F497D" w:themeColor="text2"/>
          <w:sz w:val="28"/>
          <w:szCs w:val="28"/>
        </w:rPr>
        <w:t>)</w:t>
      </w:r>
      <w:bookmarkStart w:id="4" w:name="_GoBack"/>
      <w:bookmarkEnd w:id="4"/>
    </w:p>
    <w:p w14:paraId="79B7873F" w14:textId="6EBB4708" w:rsidR="0067170A" w:rsidRPr="00C81CDD" w:rsidRDefault="0067170A" w:rsidP="009E7EF0">
      <w:pPr>
        <w:spacing w:before="120" w:after="0" w:line="240" w:lineRule="auto"/>
        <w:jc w:val="both"/>
        <w:rPr>
          <w:color w:val="auto"/>
        </w:rPr>
      </w:pPr>
    </w:p>
    <w:p w14:paraId="478BD028" w14:textId="506872B8" w:rsidR="00A430AE" w:rsidRPr="00A72832" w:rsidRDefault="00970A4E" w:rsidP="00A72832">
      <w:pPr>
        <w:pBdr>
          <w:top w:val="single" w:sz="8" w:space="1" w:color="1F497D" w:themeColor="text2"/>
        </w:pBdr>
        <w:spacing w:before="360" w:after="0" w:line="240" w:lineRule="auto"/>
        <w:jc w:val="center"/>
        <w:rPr>
          <w:b/>
          <w:smallCaps/>
          <w:color w:val="1F497D" w:themeColor="text2"/>
          <w:sz w:val="28"/>
          <w:szCs w:val="28"/>
        </w:rPr>
      </w:pPr>
      <w:r w:rsidRPr="00BC098A">
        <w:rPr>
          <w:b/>
          <w:smallCaps/>
          <w:color w:val="1F497D" w:themeColor="text2"/>
          <w:sz w:val="28"/>
          <w:szCs w:val="28"/>
        </w:rPr>
        <w:t>Commentaires (éventuels)</w:t>
      </w:r>
      <w:r w:rsidR="00A467E8" w:rsidRPr="00BC098A">
        <w:rPr>
          <w:b/>
          <w:smallCaps/>
          <w:color w:val="1F497D" w:themeColor="text2"/>
          <w:sz w:val="28"/>
          <w:szCs w:val="28"/>
        </w:rPr>
        <w:t> :</w:t>
      </w:r>
      <w:r w:rsidR="00A467E8">
        <w:rPr>
          <w:b/>
          <w:smallCaps/>
          <w:color w:val="1F497D" w:themeColor="text2"/>
          <w:sz w:val="28"/>
          <w:szCs w:val="28"/>
        </w:rPr>
        <w:t xml:space="preserve"> </w:t>
      </w:r>
    </w:p>
    <w:p w14:paraId="287DD72D" w14:textId="44E6AD10" w:rsidR="00970A4E" w:rsidRDefault="00970A4E" w:rsidP="009E7EF0">
      <w:pPr>
        <w:spacing w:before="120" w:after="0" w:line="240" w:lineRule="auto"/>
        <w:jc w:val="both"/>
        <w:rPr>
          <w:color w:val="auto"/>
        </w:rPr>
      </w:pPr>
    </w:p>
    <w:p w14:paraId="608A05C5" w14:textId="63C605D3" w:rsidR="005273A9" w:rsidRDefault="005273A9" w:rsidP="005273A9">
      <w:pPr>
        <w:spacing w:after="0" w:line="240" w:lineRule="auto"/>
        <w:jc w:val="both"/>
        <w:rPr>
          <w:color w:val="auto"/>
        </w:rPr>
      </w:pPr>
    </w:p>
    <w:p w14:paraId="3EDA5AE0" w14:textId="4E72557E" w:rsidR="005273A9" w:rsidRDefault="005273A9" w:rsidP="005273A9">
      <w:pPr>
        <w:spacing w:after="0" w:line="240" w:lineRule="auto"/>
        <w:jc w:val="both"/>
        <w:rPr>
          <w:color w:val="auto"/>
        </w:rPr>
      </w:pPr>
    </w:p>
    <w:p w14:paraId="1346B2F2" w14:textId="67F10B02" w:rsidR="005273A9" w:rsidRDefault="005273A9" w:rsidP="005273A9">
      <w:pPr>
        <w:spacing w:after="0" w:line="240" w:lineRule="auto"/>
        <w:jc w:val="both"/>
        <w:rPr>
          <w:color w:val="auto"/>
        </w:rPr>
      </w:pPr>
    </w:p>
    <w:p w14:paraId="25402A10" w14:textId="75D65167" w:rsidR="005273A9" w:rsidRDefault="005273A9" w:rsidP="005273A9">
      <w:pPr>
        <w:spacing w:after="0" w:line="240" w:lineRule="auto"/>
        <w:jc w:val="both"/>
        <w:rPr>
          <w:color w:val="auto"/>
        </w:rPr>
      </w:pPr>
    </w:p>
    <w:p w14:paraId="39FDE16B" w14:textId="7F062E43" w:rsidR="005273A9" w:rsidRDefault="005273A9" w:rsidP="005273A9">
      <w:pPr>
        <w:spacing w:after="0" w:line="240" w:lineRule="auto"/>
        <w:jc w:val="both"/>
        <w:rPr>
          <w:color w:val="auto"/>
        </w:rPr>
      </w:pPr>
    </w:p>
    <w:p w14:paraId="2B29AC2A" w14:textId="4E843255" w:rsidR="005273A9" w:rsidRDefault="005273A9" w:rsidP="005273A9">
      <w:pPr>
        <w:spacing w:after="0" w:line="240" w:lineRule="auto"/>
        <w:jc w:val="both"/>
        <w:rPr>
          <w:color w:val="auto"/>
        </w:rPr>
      </w:pPr>
    </w:p>
    <w:p w14:paraId="408BD65F" w14:textId="71D283E9" w:rsidR="005273A9" w:rsidRDefault="005273A9" w:rsidP="005273A9">
      <w:pPr>
        <w:spacing w:after="0" w:line="240" w:lineRule="auto"/>
        <w:jc w:val="both"/>
        <w:rPr>
          <w:color w:val="auto"/>
        </w:rPr>
      </w:pPr>
    </w:p>
    <w:p w14:paraId="341B7915" w14:textId="09FDEB9C" w:rsidR="005273A9" w:rsidRDefault="005273A9" w:rsidP="005273A9">
      <w:pPr>
        <w:spacing w:after="0" w:line="240" w:lineRule="auto"/>
        <w:jc w:val="both"/>
        <w:rPr>
          <w:color w:val="auto"/>
        </w:rPr>
      </w:pPr>
    </w:p>
    <w:p w14:paraId="6D447312" w14:textId="1453BED6" w:rsidR="005273A9" w:rsidRDefault="005273A9" w:rsidP="005273A9">
      <w:pPr>
        <w:spacing w:after="0" w:line="240" w:lineRule="auto"/>
        <w:jc w:val="both"/>
        <w:rPr>
          <w:color w:val="auto"/>
        </w:rPr>
      </w:pPr>
    </w:p>
    <w:p w14:paraId="6BCCD123" w14:textId="63129580" w:rsidR="005273A9" w:rsidRDefault="005273A9" w:rsidP="005273A9">
      <w:pPr>
        <w:spacing w:after="0" w:line="240" w:lineRule="auto"/>
        <w:jc w:val="both"/>
        <w:rPr>
          <w:color w:val="auto"/>
        </w:rPr>
      </w:pPr>
    </w:p>
    <w:p w14:paraId="5AFE2A3D" w14:textId="63FBE96E" w:rsidR="005273A9" w:rsidRDefault="005273A9" w:rsidP="005273A9">
      <w:pPr>
        <w:spacing w:after="0" w:line="240" w:lineRule="auto"/>
        <w:jc w:val="both"/>
        <w:rPr>
          <w:color w:val="auto"/>
        </w:rPr>
      </w:pPr>
    </w:p>
    <w:p w14:paraId="52371ADE" w14:textId="7781FEA7" w:rsidR="005273A9" w:rsidRDefault="005273A9" w:rsidP="005273A9">
      <w:pPr>
        <w:spacing w:after="0" w:line="240" w:lineRule="auto"/>
        <w:jc w:val="both"/>
        <w:rPr>
          <w:color w:val="auto"/>
        </w:rPr>
      </w:pPr>
    </w:p>
    <w:p w14:paraId="4710FA93" w14:textId="4FE082DF" w:rsidR="005273A9" w:rsidRDefault="005273A9" w:rsidP="005273A9">
      <w:pPr>
        <w:spacing w:after="0" w:line="240" w:lineRule="auto"/>
        <w:jc w:val="both"/>
        <w:rPr>
          <w:color w:val="auto"/>
        </w:rPr>
      </w:pPr>
    </w:p>
    <w:p w14:paraId="73097C74" w14:textId="24EE66C4" w:rsidR="005273A9" w:rsidRDefault="005273A9" w:rsidP="005273A9">
      <w:pPr>
        <w:spacing w:after="0" w:line="240" w:lineRule="auto"/>
        <w:jc w:val="both"/>
        <w:rPr>
          <w:color w:val="auto"/>
        </w:rPr>
      </w:pPr>
    </w:p>
    <w:p w14:paraId="68E93BCD" w14:textId="1E6A3EA2" w:rsidR="005273A9" w:rsidRDefault="005273A9" w:rsidP="005273A9">
      <w:pPr>
        <w:spacing w:after="0" w:line="240" w:lineRule="auto"/>
        <w:jc w:val="both"/>
        <w:rPr>
          <w:color w:val="auto"/>
        </w:rPr>
      </w:pPr>
    </w:p>
    <w:p w14:paraId="31CF10D0" w14:textId="2B67296A" w:rsidR="005273A9" w:rsidRDefault="005273A9" w:rsidP="005273A9">
      <w:pPr>
        <w:spacing w:after="0" w:line="240" w:lineRule="auto"/>
        <w:jc w:val="both"/>
        <w:rPr>
          <w:color w:val="auto"/>
        </w:rPr>
      </w:pPr>
    </w:p>
    <w:p w14:paraId="2FAC9D14" w14:textId="3BDB4DE8" w:rsidR="005273A9" w:rsidRDefault="005273A9" w:rsidP="005273A9">
      <w:pPr>
        <w:spacing w:after="0" w:line="240" w:lineRule="auto"/>
        <w:jc w:val="both"/>
        <w:rPr>
          <w:color w:val="auto"/>
        </w:rPr>
      </w:pPr>
    </w:p>
    <w:p w14:paraId="3874A945" w14:textId="0AE5D066" w:rsidR="005273A9" w:rsidRPr="00C81CDD" w:rsidRDefault="005273A9" w:rsidP="009E7EF0">
      <w:pPr>
        <w:spacing w:before="120" w:after="0" w:line="240" w:lineRule="auto"/>
        <w:jc w:val="both"/>
        <w:rPr>
          <w:color w:val="auto"/>
        </w:rPr>
      </w:pPr>
      <w:r>
        <w:rPr>
          <w:rFonts w:cs="Arial"/>
          <w:sz w:val="14"/>
          <w:szCs w:val="14"/>
        </w:rPr>
        <w:t xml:space="preserve">L’ARS Bretagne procède à un traitement de vos données personnelles pour la gestion et le suivi de cet appel à candidature (AAC) « déploiement de dispositifs dédiés à la prise en charge des femmes victimes de violences », traitement nécessaire à la mission d’intérêt public dont est investie l’ARS en vertu de l’article L. 1431-2 du Code de la santé publique. Vos données sont conservées 5 ans et sont uniquement destinées à la Direction adjointe prévention et promotion de la santé en charge de l’AAC. Vous pouvez accéder aux données vous concernant, vous opposer au traitement de ces données, les faire rectifier ou geler l’utilisation de vos données en exerçant votre demande auprès du délégué à la protection des données : </w:t>
      </w:r>
      <w:hyperlink r:id="rId10" w:history="1">
        <w:r>
          <w:rPr>
            <w:rStyle w:val="Lienhypertexte"/>
            <w:rFonts w:cs="Arial"/>
            <w:sz w:val="14"/>
            <w:szCs w:val="14"/>
          </w:rPr>
          <w:t>ARS-BRETAGNE-CIL@ars.sante.fr</w:t>
        </w:r>
      </w:hyperlink>
      <w:r>
        <w:rPr>
          <w:rFonts w:cs="Arial"/>
          <w:sz w:val="14"/>
          <w:szCs w:val="14"/>
        </w:rPr>
        <w:t xml:space="preserve"> ou par voie postale. Vous disposez également du droit d’introduire une réclamation auprès de la Commission Nationale de l’Informatique et des Libertés (CNIL) si vous estimez que le traitement de vos données constitue une violation de la réglementation</w:t>
      </w:r>
      <w:r>
        <w:rPr>
          <w:rFonts w:cs="Arial"/>
          <w:sz w:val="16"/>
          <w:szCs w:val="16"/>
        </w:rPr>
        <w:t>.</w:t>
      </w:r>
    </w:p>
    <w:p w14:paraId="0611A15A" w14:textId="77777777" w:rsidR="00A430AE" w:rsidRDefault="00A430AE" w:rsidP="009E7EF0">
      <w:pPr>
        <w:pStyle w:val="Titre3"/>
        <w:spacing w:before="120" w:after="0" w:line="240" w:lineRule="auto"/>
      </w:pPr>
    </w:p>
    <w:sectPr w:rsidR="00A430AE" w:rsidSect="00A72832">
      <w:headerReference w:type="even" r:id="rId11"/>
      <w:headerReference w:type="default" r:id="rId12"/>
      <w:footerReference w:type="even" r:id="rId13"/>
      <w:footerReference w:type="default" r:id="rId14"/>
      <w:headerReference w:type="first" r:id="rId15"/>
      <w:footerReference w:type="first" r:id="rId16"/>
      <w:pgSz w:w="11906" w:h="16838"/>
      <w:pgMar w:top="964" w:right="964" w:bottom="964" w:left="964" w:header="709"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75AB2" w14:textId="77777777" w:rsidR="00A35248" w:rsidRDefault="00A35248" w:rsidP="009146FA">
      <w:pPr>
        <w:spacing w:after="0" w:line="240" w:lineRule="auto"/>
      </w:pPr>
      <w:r>
        <w:separator/>
      </w:r>
    </w:p>
  </w:endnote>
  <w:endnote w:type="continuationSeparator" w:id="0">
    <w:p w14:paraId="5C0B67B7" w14:textId="77777777" w:rsidR="00A35248" w:rsidRDefault="00A35248" w:rsidP="0091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UI Semibold">
    <w:altName w:val="MS Gothic"/>
    <w:charset w:val="80"/>
    <w:family w:val="swiss"/>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7E90" w14:textId="77777777" w:rsidR="00711AC1" w:rsidRDefault="00711A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690099"/>
      <w:docPartObj>
        <w:docPartGallery w:val="Page Numbers (Bottom of Page)"/>
        <w:docPartUnique/>
      </w:docPartObj>
    </w:sdtPr>
    <w:sdtEndPr>
      <w:rPr>
        <w:sz w:val="16"/>
        <w:szCs w:val="16"/>
      </w:rPr>
    </w:sdtEndPr>
    <w:sdtContent>
      <w:sdt>
        <w:sdtPr>
          <w:rPr>
            <w:sz w:val="16"/>
            <w:szCs w:val="16"/>
          </w:rPr>
          <w:id w:val="-1383480323"/>
          <w:docPartObj>
            <w:docPartGallery w:val="Page Numbers (Top of Page)"/>
            <w:docPartUnique/>
          </w:docPartObj>
        </w:sdtPr>
        <w:sdtEndPr/>
        <w:sdtContent>
          <w:p w14:paraId="1CABBF73" w14:textId="10888DFA" w:rsidR="00A72832" w:rsidRPr="00A72832" w:rsidRDefault="00A72832">
            <w:pPr>
              <w:pStyle w:val="Pieddepage"/>
              <w:jc w:val="right"/>
              <w:rPr>
                <w:sz w:val="16"/>
                <w:szCs w:val="16"/>
              </w:rPr>
            </w:pPr>
            <w:r w:rsidRPr="00A72832">
              <w:rPr>
                <w:sz w:val="16"/>
                <w:szCs w:val="16"/>
              </w:rPr>
              <w:t xml:space="preserve">Page </w:t>
            </w:r>
            <w:r w:rsidRPr="00A72832">
              <w:rPr>
                <w:sz w:val="16"/>
                <w:szCs w:val="16"/>
              </w:rPr>
              <w:fldChar w:fldCharType="begin"/>
            </w:r>
            <w:r w:rsidRPr="00A72832">
              <w:rPr>
                <w:sz w:val="16"/>
                <w:szCs w:val="16"/>
              </w:rPr>
              <w:instrText>PAGE</w:instrText>
            </w:r>
            <w:r w:rsidRPr="00A72832">
              <w:rPr>
                <w:sz w:val="16"/>
                <w:szCs w:val="16"/>
              </w:rPr>
              <w:fldChar w:fldCharType="separate"/>
            </w:r>
            <w:r w:rsidR="006E6B4E">
              <w:rPr>
                <w:noProof/>
                <w:sz w:val="16"/>
                <w:szCs w:val="16"/>
              </w:rPr>
              <w:t>3</w:t>
            </w:r>
            <w:r w:rsidRPr="00A72832">
              <w:rPr>
                <w:sz w:val="16"/>
                <w:szCs w:val="16"/>
              </w:rPr>
              <w:fldChar w:fldCharType="end"/>
            </w:r>
            <w:r w:rsidRPr="00A72832">
              <w:rPr>
                <w:sz w:val="16"/>
                <w:szCs w:val="16"/>
              </w:rPr>
              <w:t xml:space="preserve"> sur </w:t>
            </w:r>
            <w:r w:rsidRPr="00A72832">
              <w:rPr>
                <w:sz w:val="16"/>
                <w:szCs w:val="16"/>
              </w:rPr>
              <w:fldChar w:fldCharType="begin"/>
            </w:r>
            <w:r w:rsidRPr="00A72832">
              <w:rPr>
                <w:sz w:val="16"/>
                <w:szCs w:val="16"/>
              </w:rPr>
              <w:instrText>NUMPAGES</w:instrText>
            </w:r>
            <w:r w:rsidRPr="00A72832">
              <w:rPr>
                <w:sz w:val="16"/>
                <w:szCs w:val="16"/>
              </w:rPr>
              <w:fldChar w:fldCharType="separate"/>
            </w:r>
            <w:r w:rsidR="006E6B4E">
              <w:rPr>
                <w:noProof/>
                <w:sz w:val="16"/>
                <w:szCs w:val="16"/>
              </w:rPr>
              <w:t>3</w:t>
            </w:r>
            <w:r w:rsidRPr="00A72832">
              <w:rPr>
                <w:sz w:val="16"/>
                <w:szCs w:val="16"/>
              </w:rPr>
              <w:fldChar w:fldCharType="end"/>
            </w:r>
          </w:p>
        </w:sdtContent>
      </w:sdt>
    </w:sdtContent>
  </w:sdt>
  <w:sdt>
    <w:sdtPr>
      <w:rPr>
        <w:sz w:val="14"/>
        <w:szCs w:val="14"/>
      </w:rPr>
      <w:id w:val="-1171796090"/>
      <w:docPartObj>
        <w:docPartGallery w:val="Page Numbers (Bottom of Page)"/>
        <w:docPartUnique/>
      </w:docPartObj>
    </w:sdtPr>
    <w:sdtEndPr/>
    <w:sdtContent>
      <w:sdt>
        <w:sdtPr>
          <w:rPr>
            <w:sz w:val="14"/>
            <w:szCs w:val="14"/>
          </w:rPr>
          <w:id w:val="-1113821367"/>
          <w:docPartObj>
            <w:docPartGallery w:val="Page Numbers (Top of Page)"/>
            <w:docPartUnique/>
          </w:docPartObj>
        </w:sdtPr>
        <w:sdtEndPr/>
        <w:sdtContent>
          <w:p w14:paraId="4CA0A2C2" w14:textId="77777777" w:rsidR="00A72832" w:rsidRPr="00A72832" w:rsidRDefault="00A72832" w:rsidP="00A72832">
            <w:pPr>
              <w:pStyle w:val="Pieddepage"/>
              <w:rPr>
                <w:rFonts w:ascii="Marianne" w:hAnsi="Marianne"/>
                <w:sz w:val="14"/>
                <w:szCs w:val="14"/>
              </w:rPr>
            </w:pPr>
            <w:r w:rsidRPr="00A72832">
              <w:rPr>
                <w:rFonts w:ascii="Marianne" w:hAnsi="Marianne"/>
                <w:sz w:val="14"/>
                <w:szCs w:val="14"/>
              </w:rPr>
              <w:t>6, Place des Colombes</w:t>
            </w:r>
          </w:p>
          <w:p w14:paraId="4990D2D4" w14:textId="77777777" w:rsidR="00A72832" w:rsidRPr="00A72832" w:rsidRDefault="00A72832" w:rsidP="00A72832">
            <w:pPr>
              <w:pStyle w:val="Pieddepage"/>
              <w:rPr>
                <w:rFonts w:ascii="Marianne" w:hAnsi="Marianne"/>
                <w:sz w:val="14"/>
                <w:szCs w:val="14"/>
              </w:rPr>
            </w:pPr>
            <w:r w:rsidRPr="00A72832">
              <w:rPr>
                <w:rFonts w:ascii="Marianne" w:hAnsi="Marianne"/>
                <w:sz w:val="14"/>
                <w:szCs w:val="14"/>
              </w:rPr>
              <w:t>CS 14253 - 35 000 Rennes Cedex</w:t>
            </w:r>
          </w:p>
          <w:p w14:paraId="53F4ED80" w14:textId="77777777" w:rsidR="00A72832" w:rsidRPr="00A72832" w:rsidRDefault="00A72832" w:rsidP="00A72832">
            <w:pPr>
              <w:pStyle w:val="Pieddepage"/>
              <w:rPr>
                <w:rFonts w:ascii="Marianne" w:hAnsi="Marianne"/>
                <w:sz w:val="14"/>
                <w:szCs w:val="14"/>
              </w:rPr>
            </w:pPr>
            <w:r w:rsidRPr="00A72832">
              <w:rPr>
                <w:rFonts w:ascii="Marianne" w:hAnsi="Marianne"/>
                <w:sz w:val="14"/>
                <w:szCs w:val="14"/>
              </w:rPr>
              <w:t xml:space="preserve">Tél : 02.90.08.80.00 – </w:t>
            </w:r>
            <w:hyperlink r:id="rId1" w:history="1">
              <w:r w:rsidRPr="00A72832">
                <w:rPr>
                  <w:rStyle w:val="Lienhypertexte"/>
                  <w:rFonts w:ascii="Marianne" w:hAnsi="Marianne"/>
                  <w:sz w:val="14"/>
                  <w:szCs w:val="14"/>
                </w:rPr>
                <w:t>ars-bretagne-pps-aap@ars.sante.fr</w:t>
              </w:r>
            </w:hyperlink>
            <w:r w:rsidRPr="00A72832">
              <w:rPr>
                <w:rFonts w:ascii="Marianne" w:hAnsi="Marianne"/>
                <w:sz w:val="14"/>
                <w:szCs w:val="14"/>
              </w:rPr>
              <w:t xml:space="preserve"> </w:t>
            </w:r>
          </w:p>
          <w:p w14:paraId="51F6608D" w14:textId="5B10CC9C" w:rsidR="00A72832" w:rsidRPr="00A72832" w:rsidRDefault="00A72832">
            <w:pPr>
              <w:pStyle w:val="Pieddepage"/>
              <w:rPr>
                <w:sz w:val="14"/>
                <w:szCs w:val="14"/>
              </w:rPr>
            </w:pPr>
            <w:r w:rsidRPr="00A72832">
              <w:rPr>
                <w:rFonts w:ascii="Marianne" w:hAnsi="Marianne"/>
                <w:noProof/>
                <w:sz w:val="14"/>
                <w:szCs w:val="14"/>
                <w:lang w:eastAsia="fr-FR"/>
              </w:rPr>
              <w:drawing>
                <wp:anchor distT="0" distB="0" distL="114300" distR="114300" simplePos="0" relativeHeight="251659776" behindDoc="0" locked="0" layoutInCell="1" allowOverlap="1" wp14:anchorId="487BB50B" wp14:editId="4CDD4C86">
                  <wp:simplePos x="0" y="0"/>
                  <wp:positionH relativeFrom="column">
                    <wp:posOffset>1530985</wp:posOffset>
                  </wp:positionH>
                  <wp:positionV relativeFrom="paragraph">
                    <wp:posOffset>186055</wp:posOffset>
                  </wp:positionV>
                  <wp:extent cx="123825" cy="123825"/>
                  <wp:effectExtent l="0" t="0" r="9525" b="9525"/>
                  <wp:wrapNone/>
                  <wp:docPr id="18" name="Image 18"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832">
              <w:rPr>
                <w:rFonts w:ascii="Marianne" w:hAnsi="Marianne"/>
                <w:noProof/>
                <w:sz w:val="14"/>
                <w:szCs w:val="14"/>
                <w:lang w:eastAsia="fr-FR"/>
              </w:rPr>
              <w:drawing>
                <wp:anchor distT="0" distB="0" distL="114300" distR="114300" simplePos="0" relativeHeight="251658752" behindDoc="0" locked="0" layoutInCell="1" allowOverlap="1" wp14:anchorId="60CD8F3D" wp14:editId="48FCF9D7">
                  <wp:simplePos x="0" y="0"/>
                  <wp:positionH relativeFrom="column">
                    <wp:posOffset>1327785</wp:posOffset>
                  </wp:positionH>
                  <wp:positionV relativeFrom="paragraph">
                    <wp:posOffset>188595</wp:posOffset>
                  </wp:positionV>
                  <wp:extent cx="123825" cy="123825"/>
                  <wp:effectExtent l="0" t="0" r="9525" b="9525"/>
                  <wp:wrapNone/>
                  <wp:docPr id="19" name="Image 19"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832">
              <w:rPr>
                <w:rStyle w:val="Lienhypertexte"/>
                <w:rFonts w:ascii="Marianne" w:hAnsi="Marianne"/>
                <w:noProof/>
                <w:sz w:val="14"/>
                <w:szCs w:val="14"/>
                <w:lang w:eastAsia="fr-FR"/>
              </w:rPr>
              <w:drawing>
                <wp:anchor distT="0" distB="0" distL="114300" distR="114300" simplePos="0" relativeHeight="251657728" behindDoc="0" locked="0" layoutInCell="1" allowOverlap="1" wp14:anchorId="2C098F6A" wp14:editId="05CF94FA">
                  <wp:simplePos x="0" y="0"/>
                  <wp:positionH relativeFrom="column">
                    <wp:posOffset>1147445</wp:posOffset>
                  </wp:positionH>
                  <wp:positionV relativeFrom="paragraph">
                    <wp:posOffset>180340</wp:posOffset>
                  </wp:positionV>
                  <wp:extent cx="123825" cy="123825"/>
                  <wp:effectExtent l="0" t="0" r="9525" b="9525"/>
                  <wp:wrapNone/>
                  <wp:docPr id="20" name="Image 20"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A72832">
                <w:rPr>
                  <w:rStyle w:val="Lienhypertexte"/>
                  <w:rFonts w:ascii="Marianne" w:hAnsi="Marianne"/>
                  <w:sz w:val="14"/>
                  <w:szCs w:val="14"/>
                </w:rPr>
                <w:t>www.ars.bretagne.sante.fr</w:t>
              </w:r>
            </w:hyperlink>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296327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804F3AF" w14:textId="4E010E02" w:rsidR="00A72832" w:rsidRPr="00A72832" w:rsidRDefault="00A72832">
            <w:pPr>
              <w:pStyle w:val="Pieddepage"/>
              <w:jc w:val="right"/>
              <w:rPr>
                <w:sz w:val="16"/>
                <w:szCs w:val="16"/>
              </w:rPr>
            </w:pPr>
            <w:r w:rsidRPr="00A72832">
              <w:rPr>
                <w:sz w:val="16"/>
                <w:szCs w:val="16"/>
              </w:rPr>
              <w:t xml:space="preserve">Page </w:t>
            </w:r>
            <w:r w:rsidRPr="00A72832">
              <w:rPr>
                <w:b/>
                <w:bCs/>
                <w:sz w:val="16"/>
                <w:szCs w:val="16"/>
              </w:rPr>
              <w:fldChar w:fldCharType="begin"/>
            </w:r>
            <w:r w:rsidRPr="00A72832">
              <w:rPr>
                <w:b/>
                <w:bCs/>
                <w:sz w:val="16"/>
                <w:szCs w:val="16"/>
              </w:rPr>
              <w:instrText>PAGE</w:instrText>
            </w:r>
            <w:r w:rsidRPr="00A72832">
              <w:rPr>
                <w:b/>
                <w:bCs/>
                <w:sz w:val="16"/>
                <w:szCs w:val="16"/>
              </w:rPr>
              <w:fldChar w:fldCharType="separate"/>
            </w:r>
            <w:r w:rsidR="006E6B4E">
              <w:rPr>
                <w:b/>
                <w:bCs/>
                <w:noProof/>
                <w:sz w:val="16"/>
                <w:szCs w:val="16"/>
              </w:rPr>
              <w:t>1</w:t>
            </w:r>
            <w:r w:rsidRPr="00A72832">
              <w:rPr>
                <w:b/>
                <w:bCs/>
                <w:sz w:val="16"/>
                <w:szCs w:val="16"/>
              </w:rPr>
              <w:fldChar w:fldCharType="end"/>
            </w:r>
            <w:r w:rsidRPr="00A72832">
              <w:rPr>
                <w:sz w:val="16"/>
                <w:szCs w:val="16"/>
              </w:rPr>
              <w:t xml:space="preserve"> sur </w:t>
            </w:r>
            <w:r w:rsidRPr="00A72832">
              <w:rPr>
                <w:b/>
                <w:bCs/>
                <w:sz w:val="16"/>
                <w:szCs w:val="16"/>
              </w:rPr>
              <w:fldChar w:fldCharType="begin"/>
            </w:r>
            <w:r w:rsidRPr="00A72832">
              <w:rPr>
                <w:b/>
                <w:bCs/>
                <w:sz w:val="16"/>
                <w:szCs w:val="16"/>
              </w:rPr>
              <w:instrText>NUMPAGES</w:instrText>
            </w:r>
            <w:r w:rsidRPr="00A72832">
              <w:rPr>
                <w:b/>
                <w:bCs/>
                <w:sz w:val="16"/>
                <w:szCs w:val="16"/>
              </w:rPr>
              <w:fldChar w:fldCharType="separate"/>
            </w:r>
            <w:r w:rsidR="006E6B4E">
              <w:rPr>
                <w:b/>
                <w:bCs/>
                <w:noProof/>
                <w:sz w:val="16"/>
                <w:szCs w:val="16"/>
              </w:rPr>
              <w:t>3</w:t>
            </w:r>
            <w:r w:rsidRPr="00A72832">
              <w:rPr>
                <w:b/>
                <w:bCs/>
                <w:sz w:val="16"/>
                <w:szCs w:val="16"/>
              </w:rPr>
              <w:fldChar w:fldCharType="end"/>
            </w:r>
          </w:p>
        </w:sdtContent>
      </w:sdt>
    </w:sdtContent>
  </w:sdt>
  <w:sdt>
    <w:sdtPr>
      <w:rPr>
        <w:sz w:val="14"/>
        <w:szCs w:val="14"/>
      </w:rPr>
      <w:id w:val="-2010512451"/>
      <w:docPartObj>
        <w:docPartGallery w:val="Page Numbers (Bottom of Page)"/>
        <w:docPartUnique/>
      </w:docPartObj>
    </w:sdtPr>
    <w:sdtEndPr/>
    <w:sdtContent>
      <w:sdt>
        <w:sdtPr>
          <w:rPr>
            <w:sz w:val="14"/>
            <w:szCs w:val="14"/>
          </w:rPr>
          <w:id w:val="-2097000775"/>
          <w:docPartObj>
            <w:docPartGallery w:val="Page Numbers (Top of Page)"/>
            <w:docPartUnique/>
          </w:docPartObj>
        </w:sdtPr>
        <w:sdtEndPr/>
        <w:sdtContent>
          <w:p w14:paraId="2D102B17" w14:textId="77777777" w:rsidR="00A72832" w:rsidRPr="00A72832" w:rsidRDefault="00A72832" w:rsidP="00A72832">
            <w:pPr>
              <w:pStyle w:val="Pieddepage"/>
              <w:rPr>
                <w:rFonts w:ascii="Marianne" w:hAnsi="Marianne"/>
                <w:sz w:val="14"/>
                <w:szCs w:val="14"/>
              </w:rPr>
            </w:pPr>
            <w:r w:rsidRPr="00A72832">
              <w:rPr>
                <w:rFonts w:ascii="Marianne" w:hAnsi="Marianne"/>
                <w:sz w:val="14"/>
                <w:szCs w:val="14"/>
              </w:rPr>
              <w:t>6, Place des Colombes</w:t>
            </w:r>
          </w:p>
          <w:p w14:paraId="6051E86C" w14:textId="77777777" w:rsidR="00A72832" w:rsidRPr="00A72832" w:rsidRDefault="00A72832" w:rsidP="00A72832">
            <w:pPr>
              <w:pStyle w:val="Pieddepage"/>
              <w:rPr>
                <w:rFonts w:ascii="Marianne" w:hAnsi="Marianne"/>
                <w:sz w:val="14"/>
                <w:szCs w:val="14"/>
              </w:rPr>
            </w:pPr>
            <w:r w:rsidRPr="00A72832">
              <w:rPr>
                <w:rFonts w:ascii="Marianne" w:hAnsi="Marianne"/>
                <w:sz w:val="14"/>
                <w:szCs w:val="14"/>
              </w:rPr>
              <w:t>CS 14253 - 35 000 Rennes Cedex</w:t>
            </w:r>
          </w:p>
          <w:p w14:paraId="414E539F" w14:textId="77777777" w:rsidR="00A72832" w:rsidRPr="00A72832" w:rsidRDefault="00A72832" w:rsidP="00A72832">
            <w:pPr>
              <w:pStyle w:val="Pieddepage"/>
              <w:rPr>
                <w:rFonts w:ascii="Marianne" w:hAnsi="Marianne"/>
                <w:sz w:val="14"/>
                <w:szCs w:val="14"/>
              </w:rPr>
            </w:pPr>
            <w:r w:rsidRPr="00A72832">
              <w:rPr>
                <w:rFonts w:ascii="Marianne" w:hAnsi="Marianne"/>
                <w:sz w:val="14"/>
                <w:szCs w:val="14"/>
              </w:rPr>
              <w:t xml:space="preserve">Tél : 02.90.08.80.00 – </w:t>
            </w:r>
            <w:hyperlink r:id="rId1" w:history="1">
              <w:r w:rsidRPr="00A72832">
                <w:rPr>
                  <w:rStyle w:val="Lienhypertexte"/>
                  <w:rFonts w:ascii="Marianne" w:hAnsi="Marianne"/>
                  <w:sz w:val="14"/>
                  <w:szCs w:val="14"/>
                </w:rPr>
                <w:t>ars-bretagne-pps-aap@ars.sante.fr</w:t>
              </w:r>
            </w:hyperlink>
            <w:r w:rsidRPr="00A72832">
              <w:rPr>
                <w:rFonts w:ascii="Marianne" w:hAnsi="Marianne"/>
                <w:sz w:val="14"/>
                <w:szCs w:val="14"/>
              </w:rPr>
              <w:t xml:space="preserve"> </w:t>
            </w:r>
          </w:p>
          <w:p w14:paraId="73CFD6B5" w14:textId="619E085C" w:rsidR="00A72832" w:rsidRPr="00A72832" w:rsidRDefault="00A72832">
            <w:pPr>
              <w:pStyle w:val="Pieddepage"/>
              <w:rPr>
                <w:sz w:val="14"/>
                <w:szCs w:val="14"/>
              </w:rPr>
            </w:pPr>
            <w:r w:rsidRPr="00A72832">
              <w:rPr>
                <w:rFonts w:ascii="Marianne" w:hAnsi="Marianne"/>
                <w:noProof/>
                <w:sz w:val="14"/>
                <w:szCs w:val="14"/>
                <w:lang w:eastAsia="fr-FR"/>
              </w:rPr>
              <w:drawing>
                <wp:anchor distT="0" distB="0" distL="114300" distR="114300" simplePos="0" relativeHeight="251656704" behindDoc="0" locked="0" layoutInCell="1" allowOverlap="1" wp14:anchorId="49229EB3" wp14:editId="0AA0E85F">
                  <wp:simplePos x="0" y="0"/>
                  <wp:positionH relativeFrom="column">
                    <wp:posOffset>1530985</wp:posOffset>
                  </wp:positionH>
                  <wp:positionV relativeFrom="paragraph">
                    <wp:posOffset>186055</wp:posOffset>
                  </wp:positionV>
                  <wp:extent cx="123825" cy="123825"/>
                  <wp:effectExtent l="0" t="0" r="9525" b="9525"/>
                  <wp:wrapNone/>
                  <wp:docPr id="21" name="Image 21"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832">
              <w:rPr>
                <w:rFonts w:ascii="Marianne" w:hAnsi="Marianne"/>
                <w:noProof/>
                <w:sz w:val="14"/>
                <w:szCs w:val="14"/>
                <w:lang w:eastAsia="fr-FR"/>
              </w:rPr>
              <w:drawing>
                <wp:anchor distT="0" distB="0" distL="114300" distR="114300" simplePos="0" relativeHeight="251655680" behindDoc="0" locked="0" layoutInCell="1" allowOverlap="1" wp14:anchorId="3B8E8251" wp14:editId="74D3110D">
                  <wp:simplePos x="0" y="0"/>
                  <wp:positionH relativeFrom="column">
                    <wp:posOffset>1327785</wp:posOffset>
                  </wp:positionH>
                  <wp:positionV relativeFrom="paragraph">
                    <wp:posOffset>188595</wp:posOffset>
                  </wp:positionV>
                  <wp:extent cx="123825" cy="123825"/>
                  <wp:effectExtent l="0" t="0" r="9525" b="9525"/>
                  <wp:wrapNone/>
                  <wp:docPr id="22" name="Image 22"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832">
              <w:rPr>
                <w:rStyle w:val="Lienhypertexte"/>
                <w:rFonts w:ascii="Marianne" w:hAnsi="Marianne"/>
                <w:noProof/>
                <w:sz w:val="14"/>
                <w:szCs w:val="14"/>
                <w:lang w:eastAsia="fr-FR"/>
              </w:rPr>
              <w:drawing>
                <wp:anchor distT="0" distB="0" distL="114300" distR="114300" simplePos="0" relativeHeight="251654656" behindDoc="0" locked="0" layoutInCell="1" allowOverlap="1" wp14:anchorId="1FF8B8FB" wp14:editId="07FACA9C">
                  <wp:simplePos x="0" y="0"/>
                  <wp:positionH relativeFrom="column">
                    <wp:posOffset>1147445</wp:posOffset>
                  </wp:positionH>
                  <wp:positionV relativeFrom="paragraph">
                    <wp:posOffset>180340</wp:posOffset>
                  </wp:positionV>
                  <wp:extent cx="123825" cy="123825"/>
                  <wp:effectExtent l="0" t="0" r="9525" b="9525"/>
                  <wp:wrapNone/>
                  <wp:docPr id="23" name="Image 23"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A72832">
                <w:rPr>
                  <w:rStyle w:val="Lienhypertexte"/>
                  <w:rFonts w:ascii="Marianne" w:hAnsi="Marianne"/>
                  <w:sz w:val="14"/>
                  <w:szCs w:val="14"/>
                </w:rPr>
                <w:t>www.ars.bretagne.sante.fr</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B7E2" w14:textId="77777777" w:rsidR="00A35248" w:rsidRDefault="00A35248" w:rsidP="009146FA">
      <w:pPr>
        <w:spacing w:after="0" w:line="240" w:lineRule="auto"/>
      </w:pPr>
      <w:r>
        <w:separator/>
      </w:r>
    </w:p>
  </w:footnote>
  <w:footnote w:type="continuationSeparator" w:id="0">
    <w:p w14:paraId="16FF4B0E" w14:textId="77777777" w:rsidR="00A35248" w:rsidRDefault="00A35248" w:rsidP="00914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B2D8" w14:textId="77777777" w:rsidR="00711AC1" w:rsidRDefault="00711A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A04E" w14:textId="293B76C1" w:rsidR="00711AC1" w:rsidRDefault="00711A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52D0" w14:textId="77777777" w:rsidR="00711AC1" w:rsidRDefault="00711A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27395"/>
    <w:multiLevelType w:val="hybridMultilevel"/>
    <w:tmpl w:val="CB96AE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C40E4"/>
    <w:multiLevelType w:val="multilevel"/>
    <w:tmpl w:val="4828A3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C001A"/>
    <w:multiLevelType w:val="multilevel"/>
    <w:tmpl w:val="BA68ADEA"/>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63553A"/>
    <w:multiLevelType w:val="hybridMultilevel"/>
    <w:tmpl w:val="00F06B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7B5E71"/>
    <w:multiLevelType w:val="hybridMultilevel"/>
    <w:tmpl w:val="991E8B9E"/>
    <w:lvl w:ilvl="0" w:tplc="94E48C14">
      <w:start w:val="1"/>
      <w:numFmt w:val="bullet"/>
      <w:lvlText w:val=""/>
      <w:lvlJc w:val="left"/>
      <w:pPr>
        <w:ind w:left="2062" w:hanging="360"/>
      </w:pPr>
      <w:rPr>
        <w:rFonts w:ascii="Wingdings" w:hAnsi="Wingdings" w:hint="default"/>
        <w:sz w:val="28"/>
        <w:szCs w:val="28"/>
      </w:rPr>
    </w:lvl>
    <w:lvl w:ilvl="1" w:tplc="040C0003" w:tentative="1">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6" w15:restartNumberingAfterBreak="0">
    <w:nsid w:val="0A300808"/>
    <w:multiLevelType w:val="hybridMultilevel"/>
    <w:tmpl w:val="BC989726"/>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7" w15:restartNumberingAfterBreak="0">
    <w:nsid w:val="0E8415CA"/>
    <w:multiLevelType w:val="hybridMultilevel"/>
    <w:tmpl w:val="06369D0E"/>
    <w:lvl w:ilvl="0" w:tplc="3DC63FD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2D4FB9"/>
    <w:multiLevelType w:val="hybridMultilevel"/>
    <w:tmpl w:val="8706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F33957"/>
    <w:multiLevelType w:val="hybridMultilevel"/>
    <w:tmpl w:val="77B00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CD07F1"/>
    <w:multiLevelType w:val="hybridMultilevel"/>
    <w:tmpl w:val="AC085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3C68B4"/>
    <w:multiLevelType w:val="multilevel"/>
    <w:tmpl w:val="3AEAA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9B12FE"/>
    <w:multiLevelType w:val="hybridMultilevel"/>
    <w:tmpl w:val="4D949962"/>
    <w:lvl w:ilvl="0" w:tplc="08B43A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821BF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F81DF3"/>
    <w:multiLevelType w:val="hybridMultilevel"/>
    <w:tmpl w:val="256618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B8266F"/>
    <w:multiLevelType w:val="hybridMultilevel"/>
    <w:tmpl w:val="711CC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774E05"/>
    <w:multiLevelType w:val="hybridMultilevel"/>
    <w:tmpl w:val="CE7ADB2A"/>
    <w:lvl w:ilvl="0" w:tplc="F816228C">
      <w:start w:val="1"/>
      <w:numFmt w:val="bullet"/>
      <w:lvlText w:val="-"/>
      <w:lvlJc w:val="left"/>
      <w:pPr>
        <w:ind w:left="720" w:hanging="360"/>
      </w:pPr>
      <w:rPr>
        <w:rFonts w:ascii="Yu Gothic UI Semibold" w:eastAsia="Yu Gothic UI Semibold" w:hAnsi="Yu Gothic UI Semibold"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C41EED"/>
    <w:multiLevelType w:val="hybridMultilevel"/>
    <w:tmpl w:val="745692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0E2BE2"/>
    <w:multiLevelType w:val="hybridMultilevel"/>
    <w:tmpl w:val="6108D85E"/>
    <w:lvl w:ilvl="0" w:tplc="5A52765E">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354130"/>
    <w:multiLevelType w:val="hybridMultilevel"/>
    <w:tmpl w:val="805AA1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91B52"/>
    <w:multiLevelType w:val="hybridMultilevel"/>
    <w:tmpl w:val="2996B16C"/>
    <w:lvl w:ilvl="0" w:tplc="FEB86BE6">
      <w:numFmt w:val="bullet"/>
      <w:lvlText w:val=""/>
      <w:lvlJc w:val="left"/>
      <w:pPr>
        <w:ind w:left="720" w:hanging="360"/>
      </w:pPr>
      <w:rPr>
        <w:rFonts w:ascii="Wingdings" w:eastAsiaTheme="minorHAnsi" w:hAnsi="Wingdings" w:cs="Times New Roman" w:hint="default"/>
        <w:b/>
        <w:color w:val="4BACC6" w:themeColor="accent5"/>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861BCA"/>
    <w:multiLevelType w:val="hybridMultilevel"/>
    <w:tmpl w:val="7F02F33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38263B15"/>
    <w:multiLevelType w:val="hybridMultilevel"/>
    <w:tmpl w:val="C3A2CC4C"/>
    <w:lvl w:ilvl="0" w:tplc="040C0005">
      <w:start w:val="1"/>
      <w:numFmt w:val="bullet"/>
      <w:lvlText w:val=""/>
      <w:lvlJc w:val="left"/>
      <w:pPr>
        <w:ind w:left="2204" w:hanging="360"/>
      </w:pPr>
      <w:rPr>
        <w:rFonts w:ascii="Wingdings" w:hAnsi="Wingdings"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23" w15:restartNumberingAfterBreak="0">
    <w:nsid w:val="3C2520A2"/>
    <w:multiLevelType w:val="hybridMultilevel"/>
    <w:tmpl w:val="3572D2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452A51"/>
    <w:multiLevelType w:val="hybridMultilevel"/>
    <w:tmpl w:val="50B490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2E0D9A"/>
    <w:multiLevelType w:val="hybridMultilevel"/>
    <w:tmpl w:val="6DC6B0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390725"/>
    <w:multiLevelType w:val="hybridMultilevel"/>
    <w:tmpl w:val="85405134"/>
    <w:lvl w:ilvl="0" w:tplc="1A5EEB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4B4CCD"/>
    <w:multiLevelType w:val="hybridMultilevel"/>
    <w:tmpl w:val="4B7C521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9E211B"/>
    <w:multiLevelType w:val="hybridMultilevel"/>
    <w:tmpl w:val="2B7E060A"/>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9" w15:restartNumberingAfterBreak="0">
    <w:nsid w:val="48FA6E02"/>
    <w:multiLevelType w:val="hybridMultilevel"/>
    <w:tmpl w:val="13B678A2"/>
    <w:lvl w:ilvl="0" w:tplc="D996CCEC">
      <w:numFmt w:val="bullet"/>
      <w:lvlText w:val=""/>
      <w:lvlJc w:val="left"/>
      <w:pPr>
        <w:ind w:left="6024" w:hanging="360"/>
      </w:pPr>
      <w:rPr>
        <w:rFonts w:ascii="Wingdings" w:eastAsiaTheme="minorHAnsi" w:hAnsi="Wingdings" w:cs="Times New Roman" w:hint="default"/>
      </w:rPr>
    </w:lvl>
    <w:lvl w:ilvl="1" w:tplc="040C0003" w:tentative="1">
      <w:start w:val="1"/>
      <w:numFmt w:val="bullet"/>
      <w:lvlText w:val="o"/>
      <w:lvlJc w:val="left"/>
      <w:pPr>
        <w:ind w:left="6744" w:hanging="360"/>
      </w:pPr>
      <w:rPr>
        <w:rFonts w:ascii="Courier New" w:hAnsi="Courier New" w:cs="Courier New" w:hint="default"/>
      </w:rPr>
    </w:lvl>
    <w:lvl w:ilvl="2" w:tplc="040C0005" w:tentative="1">
      <w:start w:val="1"/>
      <w:numFmt w:val="bullet"/>
      <w:lvlText w:val=""/>
      <w:lvlJc w:val="left"/>
      <w:pPr>
        <w:ind w:left="7464" w:hanging="360"/>
      </w:pPr>
      <w:rPr>
        <w:rFonts w:ascii="Wingdings" w:hAnsi="Wingdings" w:hint="default"/>
      </w:rPr>
    </w:lvl>
    <w:lvl w:ilvl="3" w:tplc="040C0001" w:tentative="1">
      <w:start w:val="1"/>
      <w:numFmt w:val="bullet"/>
      <w:lvlText w:val=""/>
      <w:lvlJc w:val="left"/>
      <w:pPr>
        <w:ind w:left="8184" w:hanging="360"/>
      </w:pPr>
      <w:rPr>
        <w:rFonts w:ascii="Symbol" w:hAnsi="Symbol" w:hint="default"/>
      </w:rPr>
    </w:lvl>
    <w:lvl w:ilvl="4" w:tplc="040C0003" w:tentative="1">
      <w:start w:val="1"/>
      <w:numFmt w:val="bullet"/>
      <w:lvlText w:val="o"/>
      <w:lvlJc w:val="left"/>
      <w:pPr>
        <w:ind w:left="8904" w:hanging="360"/>
      </w:pPr>
      <w:rPr>
        <w:rFonts w:ascii="Courier New" w:hAnsi="Courier New" w:cs="Courier New" w:hint="default"/>
      </w:rPr>
    </w:lvl>
    <w:lvl w:ilvl="5" w:tplc="040C0005" w:tentative="1">
      <w:start w:val="1"/>
      <w:numFmt w:val="bullet"/>
      <w:lvlText w:val=""/>
      <w:lvlJc w:val="left"/>
      <w:pPr>
        <w:ind w:left="9624" w:hanging="360"/>
      </w:pPr>
      <w:rPr>
        <w:rFonts w:ascii="Wingdings" w:hAnsi="Wingdings" w:hint="default"/>
      </w:rPr>
    </w:lvl>
    <w:lvl w:ilvl="6" w:tplc="040C0001" w:tentative="1">
      <w:start w:val="1"/>
      <w:numFmt w:val="bullet"/>
      <w:lvlText w:val=""/>
      <w:lvlJc w:val="left"/>
      <w:pPr>
        <w:ind w:left="10344" w:hanging="360"/>
      </w:pPr>
      <w:rPr>
        <w:rFonts w:ascii="Symbol" w:hAnsi="Symbol" w:hint="default"/>
      </w:rPr>
    </w:lvl>
    <w:lvl w:ilvl="7" w:tplc="040C0003" w:tentative="1">
      <w:start w:val="1"/>
      <w:numFmt w:val="bullet"/>
      <w:lvlText w:val="o"/>
      <w:lvlJc w:val="left"/>
      <w:pPr>
        <w:ind w:left="11064" w:hanging="360"/>
      </w:pPr>
      <w:rPr>
        <w:rFonts w:ascii="Courier New" w:hAnsi="Courier New" w:cs="Courier New" w:hint="default"/>
      </w:rPr>
    </w:lvl>
    <w:lvl w:ilvl="8" w:tplc="040C0005" w:tentative="1">
      <w:start w:val="1"/>
      <w:numFmt w:val="bullet"/>
      <w:lvlText w:val=""/>
      <w:lvlJc w:val="left"/>
      <w:pPr>
        <w:ind w:left="11784" w:hanging="360"/>
      </w:pPr>
      <w:rPr>
        <w:rFonts w:ascii="Wingdings" w:hAnsi="Wingdings" w:hint="default"/>
      </w:rPr>
    </w:lvl>
  </w:abstractNum>
  <w:abstractNum w:abstractNumId="30" w15:restartNumberingAfterBreak="0">
    <w:nsid w:val="4A1A0354"/>
    <w:multiLevelType w:val="hybridMultilevel"/>
    <w:tmpl w:val="CC28B59A"/>
    <w:lvl w:ilvl="0" w:tplc="1102CD12">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ABC4E33"/>
    <w:multiLevelType w:val="hybridMultilevel"/>
    <w:tmpl w:val="06C63418"/>
    <w:lvl w:ilvl="0" w:tplc="E2DCA5E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534F4C"/>
    <w:multiLevelType w:val="hybridMultilevel"/>
    <w:tmpl w:val="E5660F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5C7453"/>
    <w:multiLevelType w:val="hybridMultilevel"/>
    <w:tmpl w:val="C9DA6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2E2156"/>
    <w:multiLevelType w:val="hybridMultilevel"/>
    <w:tmpl w:val="3DCE7A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4F4CE9"/>
    <w:multiLevelType w:val="hybridMultilevel"/>
    <w:tmpl w:val="25080D88"/>
    <w:lvl w:ilvl="0" w:tplc="DF1A7126">
      <w:start w:val="1"/>
      <w:numFmt w:val="decimal"/>
      <w:lvlText w:val="%1."/>
      <w:lvlJc w:val="left"/>
      <w:pPr>
        <w:ind w:left="801" w:hanging="375"/>
      </w:pPr>
      <w:rPr>
        <w:rFonts w:ascii="Arial" w:hAnsi="Arial" w:cstheme="majorBidi" w:hint="default"/>
        <w:b/>
        <w:color w:val="FFFFFF" w:themeColor="background1"/>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6" w15:restartNumberingAfterBreak="0">
    <w:nsid w:val="65570C14"/>
    <w:multiLevelType w:val="hybridMultilevel"/>
    <w:tmpl w:val="ADCE2DA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65886BEE"/>
    <w:multiLevelType w:val="hybridMultilevel"/>
    <w:tmpl w:val="B6F20E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EF408F"/>
    <w:multiLevelType w:val="hybridMultilevel"/>
    <w:tmpl w:val="F1D4D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B853C3"/>
    <w:multiLevelType w:val="hybridMultilevel"/>
    <w:tmpl w:val="8794A842"/>
    <w:lvl w:ilvl="0" w:tplc="1A5EEB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1E331A"/>
    <w:multiLevelType w:val="hybridMultilevel"/>
    <w:tmpl w:val="AC70ECA2"/>
    <w:lvl w:ilvl="0" w:tplc="0930D3CA">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343F2D"/>
    <w:multiLevelType w:val="hybridMultilevel"/>
    <w:tmpl w:val="31562774"/>
    <w:lvl w:ilvl="0" w:tplc="F46C8D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465BF9"/>
    <w:multiLevelType w:val="hybridMultilevel"/>
    <w:tmpl w:val="BEBA920E"/>
    <w:lvl w:ilvl="0" w:tplc="52AABAA8">
      <w:start w:val="1"/>
      <w:numFmt w:val="bullet"/>
      <w:lvlText w:val=""/>
      <w:lvlJc w:val="left"/>
      <w:pPr>
        <w:ind w:left="720" w:hanging="360"/>
      </w:pPr>
      <w:rPr>
        <w:rFonts w:ascii="Wingdings" w:hAnsi="Wingdings" w:hint="default"/>
        <w:color w:val="4BACC6" w:themeColor="accent5"/>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24"/>
  </w:num>
  <w:num w:numId="4">
    <w:abstractNumId w:val="1"/>
  </w:num>
  <w:num w:numId="5">
    <w:abstractNumId w:val="15"/>
  </w:num>
  <w:num w:numId="6">
    <w:abstractNumId w:val="19"/>
  </w:num>
  <w:num w:numId="7">
    <w:abstractNumId w:val="4"/>
  </w:num>
  <w:num w:numId="8">
    <w:abstractNumId w:val="21"/>
  </w:num>
  <w:num w:numId="9">
    <w:abstractNumId w:val="28"/>
  </w:num>
  <w:num w:numId="10">
    <w:abstractNumId w:val="25"/>
  </w:num>
  <w:num w:numId="11">
    <w:abstractNumId w:val="42"/>
  </w:num>
  <w:num w:numId="12">
    <w:abstractNumId w:val="5"/>
  </w:num>
  <w:num w:numId="13">
    <w:abstractNumId w:val="8"/>
  </w:num>
  <w:num w:numId="14">
    <w:abstractNumId w:val="41"/>
  </w:num>
  <w:num w:numId="15">
    <w:abstractNumId w:val="37"/>
  </w:num>
  <w:num w:numId="16">
    <w:abstractNumId w:val="12"/>
  </w:num>
  <w:num w:numId="17">
    <w:abstractNumId w:val="17"/>
  </w:num>
  <w:num w:numId="18">
    <w:abstractNumId w:val="36"/>
  </w:num>
  <w:num w:numId="19">
    <w:abstractNumId w:val="14"/>
  </w:num>
  <w:num w:numId="20">
    <w:abstractNumId w:val="9"/>
  </w:num>
  <w:num w:numId="21">
    <w:abstractNumId w:val="31"/>
  </w:num>
  <w:num w:numId="22">
    <w:abstractNumId w:val="18"/>
  </w:num>
  <w:num w:numId="23">
    <w:abstractNumId w:val="22"/>
  </w:num>
  <w:num w:numId="24">
    <w:abstractNumId w:val="32"/>
  </w:num>
  <w:num w:numId="25">
    <w:abstractNumId w:val="40"/>
  </w:num>
  <w:num w:numId="26">
    <w:abstractNumId w:val="33"/>
  </w:num>
  <w:num w:numId="27">
    <w:abstractNumId w:val="38"/>
  </w:num>
  <w:num w:numId="28">
    <w:abstractNumId w:val="10"/>
  </w:num>
  <w:num w:numId="29">
    <w:abstractNumId w:val="3"/>
  </w:num>
  <w:num w:numId="30">
    <w:abstractNumId w:val="30"/>
  </w:num>
  <w:num w:numId="31">
    <w:abstractNumId w:val="7"/>
  </w:num>
  <w:num w:numId="32">
    <w:abstractNumId w:val="29"/>
  </w:num>
  <w:num w:numId="33">
    <w:abstractNumId w:val="20"/>
  </w:num>
  <w:num w:numId="34">
    <w:abstractNumId w:val="27"/>
  </w:num>
  <w:num w:numId="35">
    <w:abstractNumId w:val="2"/>
  </w:num>
  <w:num w:numId="36">
    <w:abstractNumId w:val="39"/>
  </w:num>
  <w:num w:numId="37">
    <w:abstractNumId w:val="26"/>
  </w:num>
  <w:num w:numId="38">
    <w:abstractNumId w:val="34"/>
  </w:num>
  <w:num w:numId="39">
    <w:abstractNumId w:val="6"/>
  </w:num>
  <w:num w:numId="40">
    <w:abstractNumId w:val="35"/>
  </w:num>
  <w:num w:numId="41">
    <w:abstractNumId w:val="11"/>
  </w:num>
  <w:num w:numId="42">
    <w:abstractNumId w:val="1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A8"/>
    <w:rsid w:val="00000EE9"/>
    <w:rsid w:val="00002366"/>
    <w:rsid w:val="000062B2"/>
    <w:rsid w:val="0002231E"/>
    <w:rsid w:val="000263AA"/>
    <w:rsid w:val="000268C7"/>
    <w:rsid w:val="00027B52"/>
    <w:rsid w:val="0003006F"/>
    <w:rsid w:val="000304D6"/>
    <w:rsid w:val="00030B1A"/>
    <w:rsid w:val="00035219"/>
    <w:rsid w:val="000362D6"/>
    <w:rsid w:val="00037207"/>
    <w:rsid w:val="0004289B"/>
    <w:rsid w:val="00047651"/>
    <w:rsid w:val="00050B2B"/>
    <w:rsid w:val="00050D97"/>
    <w:rsid w:val="000661AF"/>
    <w:rsid w:val="00076C76"/>
    <w:rsid w:val="00083F8D"/>
    <w:rsid w:val="00084A3A"/>
    <w:rsid w:val="000865B5"/>
    <w:rsid w:val="00086C44"/>
    <w:rsid w:val="00087DCA"/>
    <w:rsid w:val="00094040"/>
    <w:rsid w:val="00096E15"/>
    <w:rsid w:val="000A1322"/>
    <w:rsid w:val="000A14CA"/>
    <w:rsid w:val="000B1EF3"/>
    <w:rsid w:val="000B4941"/>
    <w:rsid w:val="000C6013"/>
    <w:rsid w:val="000D2DB4"/>
    <w:rsid w:val="000D2FF0"/>
    <w:rsid w:val="000D4BD6"/>
    <w:rsid w:val="000E556D"/>
    <w:rsid w:val="000E72F3"/>
    <w:rsid w:val="000F6384"/>
    <w:rsid w:val="000F73E9"/>
    <w:rsid w:val="000F7CCB"/>
    <w:rsid w:val="001031E8"/>
    <w:rsid w:val="0010401B"/>
    <w:rsid w:val="00105600"/>
    <w:rsid w:val="001109E1"/>
    <w:rsid w:val="0011661C"/>
    <w:rsid w:val="00116A49"/>
    <w:rsid w:val="0012244D"/>
    <w:rsid w:val="001226D3"/>
    <w:rsid w:val="00124733"/>
    <w:rsid w:val="00125375"/>
    <w:rsid w:val="0013099B"/>
    <w:rsid w:val="001329F6"/>
    <w:rsid w:val="00136A28"/>
    <w:rsid w:val="00140A0B"/>
    <w:rsid w:val="00141603"/>
    <w:rsid w:val="00147A3E"/>
    <w:rsid w:val="00153A25"/>
    <w:rsid w:val="00153D73"/>
    <w:rsid w:val="0015470C"/>
    <w:rsid w:val="00155C87"/>
    <w:rsid w:val="00157614"/>
    <w:rsid w:val="00161203"/>
    <w:rsid w:val="0016282E"/>
    <w:rsid w:val="00162F93"/>
    <w:rsid w:val="00164B5B"/>
    <w:rsid w:val="00166DEE"/>
    <w:rsid w:val="00171C8C"/>
    <w:rsid w:val="00173A77"/>
    <w:rsid w:val="00174943"/>
    <w:rsid w:val="0018057B"/>
    <w:rsid w:val="0018343E"/>
    <w:rsid w:val="00187B00"/>
    <w:rsid w:val="001901C3"/>
    <w:rsid w:val="0019101D"/>
    <w:rsid w:val="00195B0A"/>
    <w:rsid w:val="00196F0F"/>
    <w:rsid w:val="001A1080"/>
    <w:rsid w:val="001A3713"/>
    <w:rsid w:val="001A4D54"/>
    <w:rsid w:val="001A5F59"/>
    <w:rsid w:val="001B0F3C"/>
    <w:rsid w:val="001B538B"/>
    <w:rsid w:val="001B7F7F"/>
    <w:rsid w:val="001C3F57"/>
    <w:rsid w:val="001C6021"/>
    <w:rsid w:val="001D0169"/>
    <w:rsid w:val="001D44FE"/>
    <w:rsid w:val="001D7C33"/>
    <w:rsid w:val="001E3B45"/>
    <w:rsid w:val="001E4E06"/>
    <w:rsid w:val="001E576E"/>
    <w:rsid w:val="001F0234"/>
    <w:rsid w:val="001F0E39"/>
    <w:rsid w:val="001F46E2"/>
    <w:rsid w:val="001F58AC"/>
    <w:rsid w:val="00201430"/>
    <w:rsid w:val="00201D38"/>
    <w:rsid w:val="002031FA"/>
    <w:rsid w:val="00204456"/>
    <w:rsid w:val="002062A6"/>
    <w:rsid w:val="00206D34"/>
    <w:rsid w:val="00211F8D"/>
    <w:rsid w:val="00211FC2"/>
    <w:rsid w:val="00212CF3"/>
    <w:rsid w:val="00212F5A"/>
    <w:rsid w:val="0022094D"/>
    <w:rsid w:val="002226CD"/>
    <w:rsid w:val="00225229"/>
    <w:rsid w:val="00227953"/>
    <w:rsid w:val="00230176"/>
    <w:rsid w:val="0023592A"/>
    <w:rsid w:val="00235C6F"/>
    <w:rsid w:val="00235F91"/>
    <w:rsid w:val="0023706A"/>
    <w:rsid w:val="0024188E"/>
    <w:rsid w:val="002473DA"/>
    <w:rsid w:val="00247C85"/>
    <w:rsid w:val="00251B71"/>
    <w:rsid w:val="00252235"/>
    <w:rsid w:val="00253A06"/>
    <w:rsid w:val="00254AC8"/>
    <w:rsid w:val="002562EE"/>
    <w:rsid w:val="002574A5"/>
    <w:rsid w:val="00257977"/>
    <w:rsid w:val="00262509"/>
    <w:rsid w:val="00264ECD"/>
    <w:rsid w:val="002723A1"/>
    <w:rsid w:val="00272EC1"/>
    <w:rsid w:val="00273EF0"/>
    <w:rsid w:val="002752AC"/>
    <w:rsid w:val="00275EF5"/>
    <w:rsid w:val="00276B0D"/>
    <w:rsid w:val="002800AA"/>
    <w:rsid w:val="00297FF2"/>
    <w:rsid w:val="002A1FDB"/>
    <w:rsid w:val="002A4BAB"/>
    <w:rsid w:val="002B0C68"/>
    <w:rsid w:val="002B6009"/>
    <w:rsid w:val="002C4960"/>
    <w:rsid w:val="002C5068"/>
    <w:rsid w:val="002C67BA"/>
    <w:rsid w:val="002C73CD"/>
    <w:rsid w:val="002D6003"/>
    <w:rsid w:val="002D60E3"/>
    <w:rsid w:val="002D6C22"/>
    <w:rsid w:val="002E091E"/>
    <w:rsid w:val="002E2B12"/>
    <w:rsid w:val="002E2F59"/>
    <w:rsid w:val="002E41C8"/>
    <w:rsid w:val="002E4A9E"/>
    <w:rsid w:val="002E5B21"/>
    <w:rsid w:val="002F2203"/>
    <w:rsid w:val="002F3922"/>
    <w:rsid w:val="00300779"/>
    <w:rsid w:val="00303CD5"/>
    <w:rsid w:val="003048DD"/>
    <w:rsid w:val="003060DD"/>
    <w:rsid w:val="00307E81"/>
    <w:rsid w:val="00312477"/>
    <w:rsid w:val="00317C2D"/>
    <w:rsid w:val="00320484"/>
    <w:rsid w:val="00326FDB"/>
    <w:rsid w:val="00327236"/>
    <w:rsid w:val="00332D37"/>
    <w:rsid w:val="00340A61"/>
    <w:rsid w:val="00340CC5"/>
    <w:rsid w:val="00345551"/>
    <w:rsid w:val="003509AF"/>
    <w:rsid w:val="0036214F"/>
    <w:rsid w:val="003754F9"/>
    <w:rsid w:val="00380A05"/>
    <w:rsid w:val="003829D2"/>
    <w:rsid w:val="003849D5"/>
    <w:rsid w:val="00387C88"/>
    <w:rsid w:val="00395109"/>
    <w:rsid w:val="00395ED8"/>
    <w:rsid w:val="003A0848"/>
    <w:rsid w:val="003A1B87"/>
    <w:rsid w:val="003A571B"/>
    <w:rsid w:val="003A736E"/>
    <w:rsid w:val="003A7692"/>
    <w:rsid w:val="003B2CD0"/>
    <w:rsid w:val="003B3BC0"/>
    <w:rsid w:val="003B448C"/>
    <w:rsid w:val="003B6274"/>
    <w:rsid w:val="003C05FE"/>
    <w:rsid w:val="003C106A"/>
    <w:rsid w:val="003C12CD"/>
    <w:rsid w:val="003C3C65"/>
    <w:rsid w:val="003D609C"/>
    <w:rsid w:val="003D7E90"/>
    <w:rsid w:val="003E1E93"/>
    <w:rsid w:val="003E4C71"/>
    <w:rsid w:val="003E4E52"/>
    <w:rsid w:val="003E6BAB"/>
    <w:rsid w:val="003E71F6"/>
    <w:rsid w:val="003E7E51"/>
    <w:rsid w:val="003F2762"/>
    <w:rsid w:val="003F48C2"/>
    <w:rsid w:val="00400334"/>
    <w:rsid w:val="00400855"/>
    <w:rsid w:val="00404D99"/>
    <w:rsid w:val="00410B8E"/>
    <w:rsid w:val="00413165"/>
    <w:rsid w:val="004134D9"/>
    <w:rsid w:val="00414B48"/>
    <w:rsid w:val="00416E9F"/>
    <w:rsid w:val="00430837"/>
    <w:rsid w:val="0043540C"/>
    <w:rsid w:val="00436FAE"/>
    <w:rsid w:val="00437A67"/>
    <w:rsid w:val="00441835"/>
    <w:rsid w:val="00442073"/>
    <w:rsid w:val="00446611"/>
    <w:rsid w:val="00451FAC"/>
    <w:rsid w:val="004537AE"/>
    <w:rsid w:val="00454B08"/>
    <w:rsid w:val="00456F52"/>
    <w:rsid w:val="00457221"/>
    <w:rsid w:val="00461265"/>
    <w:rsid w:val="00461B0A"/>
    <w:rsid w:val="00463EAA"/>
    <w:rsid w:val="00472004"/>
    <w:rsid w:val="004749EE"/>
    <w:rsid w:val="00475AD2"/>
    <w:rsid w:val="00480C71"/>
    <w:rsid w:val="00483FD8"/>
    <w:rsid w:val="00484585"/>
    <w:rsid w:val="00486761"/>
    <w:rsid w:val="00486985"/>
    <w:rsid w:val="004A0DBE"/>
    <w:rsid w:val="004A0DC6"/>
    <w:rsid w:val="004A1DEC"/>
    <w:rsid w:val="004B061E"/>
    <w:rsid w:val="004B6B0E"/>
    <w:rsid w:val="004C1671"/>
    <w:rsid w:val="004C3F4A"/>
    <w:rsid w:val="004C7275"/>
    <w:rsid w:val="004D025B"/>
    <w:rsid w:val="004D1802"/>
    <w:rsid w:val="004D493B"/>
    <w:rsid w:val="004E2ECC"/>
    <w:rsid w:val="004E5083"/>
    <w:rsid w:val="004F5AF3"/>
    <w:rsid w:val="005000CB"/>
    <w:rsid w:val="0050158F"/>
    <w:rsid w:val="00503600"/>
    <w:rsid w:val="00504FF3"/>
    <w:rsid w:val="00506DB1"/>
    <w:rsid w:val="005070B6"/>
    <w:rsid w:val="0051009D"/>
    <w:rsid w:val="0051204E"/>
    <w:rsid w:val="00513672"/>
    <w:rsid w:val="00516076"/>
    <w:rsid w:val="00522157"/>
    <w:rsid w:val="00526D93"/>
    <w:rsid w:val="005273A9"/>
    <w:rsid w:val="0053224E"/>
    <w:rsid w:val="00537E23"/>
    <w:rsid w:val="00546D46"/>
    <w:rsid w:val="00552D9D"/>
    <w:rsid w:val="00553AF6"/>
    <w:rsid w:val="00554365"/>
    <w:rsid w:val="00570617"/>
    <w:rsid w:val="00570B33"/>
    <w:rsid w:val="0057737D"/>
    <w:rsid w:val="005801AC"/>
    <w:rsid w:val="005824F1"/>
    <w:rsid w:val="00582A05"/>
    <w:rsid w:val="0058407B"/>
    <w:rsid w:val="00587FBB"/>
    <w:rsid w:val="005915FC"/>
    <w:rsid w:val="00592591"/>
    <w:rsid w:val="00594399"/>
    <w:rsid w:val="005946D2"/>
    <w:rsid w:val="00595CFC"/>
    <w:rsid w:val="005A1536"/>
    <w:rsid w:val="005A2542"/>
    <w:rsid w:val="005A3C14"/>
    <w:rsid w:val="005A5D79"/>
    <w:rsid w:val="005B01E7"/>
    <w:rsid w:val="005B2884"/>
    <w:rsid w:val="005B30AB"/>
    <w:rsid w:val="005B6F97"/>
    <w:rsid w:val="005B7173"/>
    <w:rsid w:val="005B78A2"/>
    <w:rsid w:val="005C1519"/>
    <w:rsid w:val="005C1E59"/>
    <w:rsid w:val="005C2741"/>
    <w:rsid w:val="005D02C8"/>
    <w:rsid w:val="005D2A27"/>
    <w:rsid w:val="005D4F1A"/>
    <w:rsid w:val="005D6966"/>
    <w:rsid w:val="005D7B9E"/>
    <w:rsid w:val="005E226B"/>
    <w:rsid w:val="005E3050"/>
    <w:rsid w:val="005E41E6"/>
    <w:rsid w:val="005F2AE5"/>
    <w:rsid w:val="005F6146"/>
    <w:rsid w:val="00601771"/>
    <w:rsid w:val="006035DE"/>
    <w:rsid w:val="006066AE"/>
    <w:rsid w:val="00613551"/>
    <w:rsid w:val="00621181"/>
    <w:rsid w:val="00623CCF"/>
    <w:rsid w:val="0063321E"/>
    <w:rsid w:val="00634776"/>
    <w:rsid w:val="006360E7"/>
    <w:rsid w:val="0064120F"/>
    <w:rsid w:val="006517F6"/>
    <w:rsid w:val="00653493"/>
    <w:rsid w:val="00657C51"/>
    <w:rsid w:val="00664777"/>
    <w:rsid w:val="006647C7"/>
    <w:rsid w:val="00664821"/>
    <w:rsid w:val="0067170A"/>
    <w:rsid w:val="00671B78"/>
    <w:rsid w:val="00672855"/>
    <w:rsid w:val="00676B83"/>
    <w:rsid w:val="006808B3"/>
    <w:rsid w:val="00681EAB"/>
    <w:rsid w:val="0068250C"/>
    <w:rsid w:val="00684A5E"/>
    <w:rsid w:val="0068662E"/>
    <w:rsid w:val="00687EBC"/>
    <w:rsid w:val="00690695"/>
    <w:rsid w:val="00694D58"/>
    <w:rsid w:val="006A3B95"/>
    <w:rsid w:val="006A4C2B"/>
    <w:rsid w:val="006A4EBE"/>
    <w:rsid w:val="006A62EB"/>
    <w:rsid w:val="006A7058"/>
    <w:rsid w:val="006B0B3F"/>
    <w:rsid w:val="006B1540"/>
    <w:rsid w:val="006B3FEA"/>
    <w:rsid w:val="006B6586"/>
    <w:rsid w:val="006C1B64"/>
    <w:rsid w:val="006C4D8B"/>
    <w:rsid w:val="006C5195"/>
    <w:rsid w:val="006C678D"/>
    <w:rsid w:val="006C6D30"/>
    <w:rsid w:val="006C7093"/>
    <w:rsid w:val="006D73BF"/>
    <w:rsid w:val="006E05C2"/>
    <w:rsid w:val="006E26B8"/>
    <w:rsid w:val="006E48E2"/>
    <w:rsid w:val="006E6B4E"/>
    <w:rsid w:val="006F0003"/>
    <w:rsid w:val="006F08F2"/>
    <w:rsid w:val="006F1F8C"/>
    <w:rsid w:val="006F3864"/>
    <w:rsid w:val="006F7E7E"/>
    <w:rsid w:val="00711AC1"/>
    <w:rsid w:val="007120B1"/>
    <w:rsid w:val="00714473"/>
    <w:rsid w:val="0071508D"/>
    <w:rsid w:val="0071515D"/>
    <w:rsid w:val="007157E8"/>
    <w:rsid w:val="007207B8"/>
    <w:rsid w:val="00722942"/>
    <w:rsid w:val="00723F0E"/>
    <w:rsid w:val="007256BC"/>
    <w:rsid w:val="0072666B"/>
    <w:rsid w:val="00730EA0"/>
    <w:rsid w:val="0073147F"/>
    <w:rsid w:val="007329A9"/>
    <w:rsid w:val="0073444A"/>
    <w:rsid w:val="00737F2D"/>
    <w:rsid w:val="00744FCE"/>
    <w:rsid w:val="00746B24"/>
    <w:rsid w:val="00753461"/>
    <w:rsid w:val="00757D8B"/>
    <w:rsid w:val="007613CA"/>
    <w:rsid w:val="00761CD0"/>
    <w:rsid w:val="007621F6"/>
    <w:rsid w:val="00762398"/>
    <w:rsid w:val="007629AF"/>
    <w:rsid w:val="007658BB"/>
    <w:rsid w:val="00781617"/>
    <w:rsid w:val="007841EF"/>
    <w:rsid w:val="00784209"/>
    <w:rsid w:val="00791ADE"/>
    <w:rsid w:val="00793998"/>
    <w:rsid w:val="0079471F"/>
    <w:rsid w:val="007A4668"/>
    <w:rsid w:val="007A7DE8"/>
    <w:rsid w:val="007B19C8"/>
    <w:rsid w:val="007B347C"/>
    <w:rsid w:val="007C46FB"/>
    <w:rsid w:val="007C7076"/>
    <w:rsid w:val="007D177A"/>
    <w:rsid w:val="007D35BC"/>
    <w:rsid w:val="007E584C"/>
    <w:rsid w:val="007E5D32"/>
    <w:rsid w:val="007E7B7A"/>
    <w:rsid w:val="007F16C4"/>
    <w:rsid w:val="007F23BE"/>
    <w:rsid w:val="007F27A2"/>
    <w:rsid w:val="007F34D4"/>
    <w:rsid w:val="007F3845"/>
    <w:rsid w:val="007F59A1"/>
    <w:rsid w:val="007F5C9D"/>
    <w:rsid w:val="007F67FD"/>
    <w:rsid w:val="007F7B4D"/>
    <w:rsid w:val="00800E9C"/>
    <w:rsid w:val="00801CA8"/>
    <w:rsid w:val="008065FB"/>
    <w:rsid w:val="00807FCF"/>
    <w:rsid w:val="0081147D"/>
    <w:rsid w:val="0081264B"/>
    <w:rsid w:val="00813A53"/>
    <w:rsid w:val="00816AC2"/>
    <w:rsid w:val="00824259"/>
    <w:rsid w:val="00824AD1"/>
    <w:rsid w:val="008253A1"/>
    <w:rsid w:val="00825A13"/>
    <w:rsid w:val="00832909"/>
    <w:rsid w:val="00837CB3"/>
    <w:rsid w:val="008439B9"/>
    <w:rsid w:val="00844A9A"/>
    <w:rsid w:val="00844DC2"/>
    <w:rsid w:val="00847D1F"/>
    <w:rsid w:val="00852054"/>
    <w:rsid w:val="00853B01"/>
    <w:rsid w:val="00855F25"/>
    <w:rsid w:val="00864826"/>
    <w:rsid w:val="00865112"/>
    <w:rsid w:val="008651D7"/>
    <w:rsid w:val="008655EB"/>
    <w:rsid w:val="00866CA0"/>
    <w:rsid w:val="00875D16"/>
    <w:rsid w:val="008762F6"/>
    <w:rsid w:val="008818FB"/>
    <w:rsid w:val="00882F27"/>
    <w:rsid w:val="00886E8C"/>
    <w:rsid w:val="00886F0E"/>
    <w:rsid w:val="00890A75"/>
    <w:rsid w:val="00893D35"/>
    <w:rsid w:val="00894D04"/>
    <w:rsid w:val="008964BC"/>
    <w:rsid w:val="008A1081"/>
    <w:rsid w:val="008A29DB"/>
    <w:rsid w:val="008A6B03"/>
    <w:rsid w:val="008B649F"/>
    <w:rsid w:val="008C1A8E"/>
    <w:rsid w:val="008C1FE7"/>
    <w:rsid w:val="008C517C"/>
    <w:rsid w:val="008D26BD"/>
    <w:rsid w:val="008D2860"/>
    <w:rsid w:val="008D28CD"/>
    <w:rsid w:val="008D3CD1"/>
    <w:rsid w:val="008D7334"/>
    <w:rsid w:val="008E00D0"/>
    <w:rsid w:val="008E05AF"/>
    <w:rsid w:val="008E0F6E"/>
    <w:rsid w:val="008E7AF7"/>
    <w:rsid w:val="008F55E8"/>
    <w:rsid w:val="008F58E1"/>
    <w:rsid w:val="009001AC"/>
    <w:rsid w:val="00900400"/>
    <w:rsid w:val="00902025"/>
    <w:rsid w:val="00902CB2"/>
    <w:rsid w:val="0091329B"/>
    <w:rsid w:val="00913F0D"/>
    <w:rsid w:val="009146FA"/>
    <w:rsid w:val="00916688"/>
    <w:rsid w:val="00920860"/>
    <w:rsid w:val="009216CD"/>
    <w:rsid w:val="0092636A"/>
    <w:rsid w:val="00927B54"/>
    <w:rsid w:val="009301C8"/>
    <w:rsid w:val="00936D6A"/>
    <w:rsid w:val="009403CE"/>
    <w:rsid w:val="00942211"/>
    <w:rsid w:val="009428E6"/>
    <w:rsid w:val="00945566"/>
    <w:rsid w:val="009553B0"/>
    <w:rsid w:val="00956579"/>
    <w:rsid w:val="00957A6A"/>
    <w:rsid w:val="00961A80"/>
    <w:rsid w:val="00962034"/>
    <w:rsid w:val="009627E2"/>
    <w:rsid w:val="009627FD"/>
    <w:rsid w:val="00963E4B"/>
    <w:rsid w:val="00965C08"/>
    <w:rsid w:val="00970A4E"/>
    <w:rsid w:val="00971060"/>
    <w:rsid w:val="00977861"/>
    <w:rsid w:val="00981CB3"/>
    <w:rsid w:val="0098220A"/>
    <w:rsid w:val="00984BAF"/>
    <w:rsid w:val="00987E20"/>
    <w:rsid w:val="00993E98"/>
    <w:rsid w:val="00994A22"/>
    <w:rsid w:val="009A0D18"/>
    <w:rsid w:val="009A376E"/>
    <w:rsid w:val="009B56E1"/>
    <w:rsid w:val="009C01F2"/>
    <w:rsid w:val="009C4448"/>
    <w:rsid w:val="009C455E"/>
    <w:rsid w:val="009D6932"/>
    <w:rsid w:val="009D73D3"/>
    <w:rsid w:val="009E1653"/>
    <w:rsid w:val="009E2615"/>
    <w:rsid w:val="009E3853"/>
    <w:rsid w:val="009E6E6C"/>
    <w:rsid w:val="009E7EF0"/>
    <w:rsid w:val="009E7F4A"/>
    <w:rsid w:val="009F2387"/>
    <w:rsid w:val="00A00957"/>
    <w:rsid w:val="00A00ED0"/>
    <w:rsid w:val="00A012DE"/>
    <w:rsid w:val="00A03009"/>
    <w:rsid w:val="00A067F7"/>
    <w:rsid w:val="00A142CD"/>
    <w:rsid w:val="00A21AAC"/>
    <w:rsid w:val="00A24153"/>
    <w:rsid w:val="00A2497C"/>
    <w:rsid w:val="00A35248"/>
    <w:rsid w:val="00A409BC"/>
    <w:rsid w:val="00A4262B"/>
    <w:rsid w:val="00A430AE"/>
    <w:rsid w:val="00A45FEE"/>
    <w:rsid w:val="00A467E8"/>
    <w:rsid w:val="00A52453"/>
    <w:rsid w:val="00A53879"/>
    <w:rsid w:val="00A53BFB"/>
    <w:rsid w:val="00A55CCB"/>
    <w:rsid w:val="00A6047A"/>
    <w:rsid w:val="00A604A4"/>
    <w:rsid w:val="00A64D2F"/>
    <w:rsid w:val="00A701DD"/>
    <w:rsid w:val="00A70D5D"/>
    <w:rsid w:val="00A71E9D"/>
    <w:rsid w:val="00A72832"/>
    <w:rsid w:val="00A753D8"/>
    <w:rsid w:val="00A816F3"/>
    <w:rsid w:val="00A81AE0"/>
    <w:rsid w:val="00A81DF2"/>
    <w:rsid w:val="00A8247C"/>
    <w:rsid w:val="00A83A12"/>
    <w:rsid w:val="00A875C7"/>
    <w:rsid w:val="00A87CD9"/>
    <w:rsid w:val="00A90506"/>
    <w:rsid w:val="00A95D61"/>
    <w:rsid w:val="00AA4331"/>
    <w:rsid w:val="00AA6A54"/>
    <w:rsid w:val="00AA713D"/>
    <w:rsid w:val="00AB5E6D"/>
    <w:rsid w:val="00AC46B8"/>
    <w:rsid w:val="00AC7337"/>
    <w:rsid w:val="00AD032B"/>
    <w:rsid w:val="00AE2028"/>
    <w:rsid w:val="00AE63CE"/>
    <w:rsid w:val="00AE6CDD"/>
    <w:rsid w:val="00AE7470"/>
    <w:rsid w:val="00AE7DA0"/>
    <w:rsid w:val="00AF0B2A"/>
    <w:rsid w:val="00AF486E"/>
    <w:rsid w:val="00AF72D0"/>
    <w:rsid w:val="00B00349"/>
    <w:rsid w:val="00B01ADB"/>
    <w:rsid w:val="00B027AB"/>
    <w:rsid w:val="00B03AF1"/>
    <w:rsid w:val="00B05862"/>
    <w:rsid w:val="00B05B81"/>
    <w:rsid w:val="00B07832"/>
    <w:rsid w:val="00B07B48"/>
    <w:rsid w:val="00B20BDA"/>
    <w:rsid w:val="00B21E8E"/>
    <w:rsid w:val="00B249A3"/>
    <w:rsid w:val="00B301BD"/>
    <w:rsid w:val="00B34303"/>
    <w:rsid w:val="00B34496"/>
    <w:rsid w:val="00B5180E"/>
    <w:rsid w:val="00B519CF"/>
    <w:rsid w:val="00B54CB0"/>
    <w:rsid w:val="00B550B7"/>
    <w:rsid w:val="00B61A9C"/>
    <w:rsid w:val="00B636FB"/>
    <w:rsid w:val="00B65AC1"/>
    <w:rsid w:val="00B813FC"/>
    <w:rsid w:val="00B81F3C"/>
    <w:rsid w:val="00B83572"/>
    <w:rsid w:val="00B83CF7"/>
    <w:rsid w:val="00B8454A"/>
    <w:rsid w:val="00B860F0"/>
    <w:rsid w:val="00B901DE"/>
    <w:rsid w:val="00B91EA5"/>
    <w:rsid w:val="00B92E8E"/>
    <w:rsid w:val="00BA08BB"/>
    <w:rsid w:val="00BA2238"/>
    <w:rsid w:val="00BA3E9E"/>
    <w:rsid w:val="00BB4243"/>
    <w:rsid w:val="00BB4425"/>
    <w:rsid w:val="00BB5171"/>
    <w:rsid w:val="00BB6E19"/>
    <w:rsid w:val="00BC098A"/>
    <w:rsid w:val="00BC1B4E"/>
    <w:rsid w:val="00BC2B75"/>
    <w:rsid w:val="00BC534F"/>
    <w:rsid w:val="00BD211B"/>
    <w:rsid w:val="00BD3257"/>
    <w:rsid w:val="00BD4254"/>
    <w:rsid w:val="00BD5E40"/>
    <w:rsid w:val="00BD6266"/>
    <w:rsid w:val="00BE16A7"/>
    <w:rsid w:val="00BE5ED2"/>
    <w:rsid w:val="00BE7768"/>
    <w:rsid w:val="00BF0D54"/>
    <w:rsid w:val="00C01B0D"/>
    <w:rsid w:val="00C0454F"/>
    <w:rsid w:val="00C07262"/>
    <w:rsid w:val="00C07537"/>
    <w:rsid w:val="00C07E75"/>
    <w:rsid w:val="00C10803"/>
    <w:rsid w:val="00C11DE8"/>
    <w:rsid w:val="00C15B20"/>
    <w:rsid w:val="00C1772C"/>
    <w:rsid w:val="00C21EE6"/>
    <w:rsid w:val="00C23B1C"/>
    <w:rsid w:val="00C23EFC"/>
    <w:rsid w:val="00C26B08"/>
    <w:rsid w:val="00C27F1E"/>
    <w:rsid w:val="00C31B33"/>
    <w:rsid w:val="00C33D45"/>
    <w:rsid w:val="00C33EB6"/>
    <w:rsid w:val="00C3410D"/>
    <w:rsid w:val="00C34DF6"/>
    <w:rsid w:val="00C35C5E"/>
    <w:rsid w:val="00C35F99"/>
    <w:rsid w:val="00C3687F"/>
    <w:rsid w:val="00C4126E"/>
    <w:rsid w:val="00C41ECF"/>
    <w:rsid w:val="00C45160"/>
    <w:rsid w:val="00C545E4"/>
    <w:rsid w:val="00C60A30"/>
    <w:rsid w:val="00C60DF1"/>
    <w:rsid w:val="00C67ACB"/>
    <w:rsid w:val="00C7077F"/>
    <w:rsid w:val="00C72EF4"/>
    <w:rsid w:val="00C763AA"/>
    <w:rsid w:val="00C81CDD"/>
    <w:rsid w:val="00C82669"/>
    <w:rsid w:val="00C82BBD"/>
    <w:rsid w:val="00C83A01"/>
    <w:rsid w:val="00C8409D"/>
    <w:rsid w:val="00C84AC6"/>
    <w:rsid w:val="00C85D9D"/>
    <w:rsid w:val="00C94F4B"/>
    <w:rsid w:val="00C96237"/>
    <w:rsid w:val="00CA1200"/>
    <w:rsid w:val="00CA22F8"/>
    <w:rsid w:val="00CA4249"/>
    <w:rsid w:val="00CA4BE0"/>
    <w:rsid w:val="00CB1E9B"/>
    <w:rsid w:val="00CB3D2D"/>
    <w:rsid w:val="00CC4CDB"/>
    <w:rsid w:val="00CC51E4"/>
    <w:rsid w:val="00CC7149"/>
    <w:rsid w:val="00CD54B4"/>
    <w:rsid w:val="00CD7F39"/>
    <w:rsid w:val="00CE4315"/>
    <w:rsid w:val="00CF2000"/>
    <w:rsid w:val="00CF2333"/>
    <w:rsid w:val="00CF50BE"/>
    <w:rsid w:val="00CF529D"/>
    <w:rsid w:val="00D00052"/>
    <w:rsid w:val="00D028D4"/>
    <w:rsid w:val="00D11F10"/>
    <w:rsid w:val="00D12D23"/>
    <w:rsid w:val="00D13645"/>
    <w:rsid w:val="00D144E3"/>
    <w:rsid w:val="00D200AA"/>
    <w:rsid w:val="00D212C3"/>
    <w:rsid w:val="00D30370"/>
    <w:rsid w:val="00D3059C"/>
    <w:rsid w:val="00D30EA8"/>
    <w:rsid w:val="00D32642"/>
    <w:rsid w:val="00D367E3"/>
    <w:rsid w:val="00D41AE4"/>
    <w:rsid w:val="00D44D5E"/>
    <w:rsid w:val="00D46AE2"/>
    <w:rsid w:val="00D519E9"/>
    <w:rsid w:val="00D558FB"/>
    <w:rsid w:val="00D622B7"/>
    <w:rsid w:val="00D66CED"/>
    <w:rsid w:val="00D6763F"/>
    <w:rsid w:val="00D70918"/>
    <w:rsid w:val="00D71FD0"/>
    <w:rsid w:val="00D7247A"/>
    <w:rsid w:val="00D738C7"/>
    <w:rsid w:val="00D77661"/>
    <w:rsid w:val="00D77666"/>
    <w:rsid w:val="00D800B9"/>
    <w:rsid w:val="00D82189"/>
    <w:rsid w:val="00D83AA0"/>
    <w:rsid w:val="00D8575E"/>
    <w:rsid w:val="00D963B8"/>
    <w:rsid w:val="00DA1BB6"/>
    <w:rsid w:val="00DB2327"/>
    <w:rsid w:val="00DB25C8"/>
    <w:rsid w:val="00DB55B9"/>
    <w:rsid w:val="00DB5EE2"/>
    <w:rsid w:val="00DB6EBF"/>
    <w:rsid w:val="00DC196F"/>
    <w:rsid w:val="00DC3B67"/>
    <w:rsid w:val="00DC6A26"/>
    <w:rsid w:val="00DD11D5"/>
    <w:rsid w:val="00DD4A53"/>
    <w:rsid w:val="00DD6A2E"/>
    <w:rsid w:val="00DD7143"/>
    <w:rsid w:val="00DE27A2"/>
    <w:rsid w:val="00E029FC"/>
    <w:rsid w:val="00E02DB4"/>
    <w:rsid w:val="00E03CEB"/>
    <w:rsid w:val="00E07DC3"/>
    <w:rsid w:val="00E10184"/>
    <w:rsid w:val="00E133D5"/>
    <w:rsid w:val="00E13A49"/>
    <w:rsid w:val="00E15F3A"/>
    <w:rsid w:val="00E16336"/>
    <w:rsid w:val="00E16794"/>
    <w:rsid w:val="00E17D30"/>
    <w:rsid w:val="00E20BAB"/>
    <w:rsid w:val="00E21377"/>
    <w:rsid w:val="00E22B3B"/>
    <w:rsid w:val="00E24ECC"/>
    <w:rsid w:val="00E26D5A"/>
    <w:rsid w:val="00E32C0B"/>
    <w:rsid w:val="00E34168"/>
    <w:rsid w:val="00E3577C"/>
    <w:rsid w:val="00E4024F"/>
    <w:rsid w:val="00E4166B"/>
    <w:rsid w:val="00E41BC3"/>
    <w:rsid w:val="00E41C4C"/>
    <w:rsid w:val="00E441B8"/>
    <w:rsid w:val="00E455AA"/>
    <w:rsid w:val="00E50E78"/>
    <w:rsid w:val="00E524A7"/>
    <w:rsid w:val="00E609A2"/>
    <w:rsid w:val="00E61119"/>
    <w:rsid w:val="00E611FB"/>
    <w:rsid w:val="00E61D01"/>
    <w:rsid w:val="00E61D33"/>
    <w:rsid w:val="00E628F6"/>
    <w:rsid w:val="00E63EF9"/>
    <w:rsid w:val="00E6482C"/>
    <w:rsid w:val="00E6787F"/>
    <w:rsid w:val="00E72B33"/>
    <w:rsid w:val="00E75058"/>
    <w:rsid w:val="00E7516E"/>
    <w:rsid w:val="00E7747D"/>
    <w:rsid w:val="00E812CA"/>
    <w:rsid w:val="00E815AF"/>
    <w:rsid w:val="00E871B6"/>
    <w:rsid w:val="00E90D81"/>
    <w:rsid w:val="00E91535"/>
    <w:rsid w:val="00E952D2"/>
    <w:rsid w:val="00E972F0"/>
    <w:rsid w:val="00E97302"/>
    <w:rsid w:val="00EA6478"/>
    <w:rsid w:val="00EA7114"/>
    <w:rsid w:val="00EB1DB5"/>
    <w:rsid w:val="00EB30E0"/>
    <w:rsid w:val="00ED0590"/>
    <w:rsid w:val="00ED13FE"/>
    <w:rsid w:val="00ED65DF"/>
    <w:rsid w:val="00ED6BDE"/>
    <w:rsid w:val="00ED745D"/>
    <w:rsid w:val="00EE0108"/>
    <w:rsid w:val="00EE3DDB"/>
    <w:rsid w:val="00EF0E2A"/>
    <w:rsid w:val="00EF25B9"/>
    <w:rsid w:val="00EF5D24"/>
    <w:rsid w:val="00F04392"/>
    <w:rsid w:val="00F05BEE"/>
    <w:rsid w:val="00F17ADB"/>
    <w:rsid w:val="00F21339"/>
    <w:rsid w:val="00F23938"/>
    <w:rsid w:val="00F23E1B"/>
    <w:rsid w:val="00F24197"/>
    <w:rsid w:val="00F31ABB"/>
    <w:rsid w:val="00F31B96"/>
    <w:rsid w:val="00F331CB"/>
    <w:rsid w:val="00F34D5F"/>
    <w:rsid w:val="00F358C2"/>
    <w:rsid w:val="00F468DB"/>
    <w:rsid w:val="00F51778"/>
    <w:rsid w:val="00F57A1A"/>
    <w:rsid w:val="00F62DD5"/>
    <w:rsid w:val="00F63973"/>
    <w:rsid w:val="00F71373"/>
    <w:rsid w:val="00F71AEE"/>
    <w:rsid w:val="00F74127"/>
    <w:rsid w:val="00F7514E"/>
    <w:rsid w:val="00F8059B"/>
    <w:rsid w:val="00F836A5"/>
    <w:rsid w:val="00F8522D"/>
    <w:rsid w:val="00F860C5"/>
    <w:rsid w:val="00F879DE"/>
    <w:rsid w:val="00F94FD3"/>
    <w:rsid w:val="00FA2358"/>
    <w:rsid w:val="00FA2C86"/>
    <w:rsid w:val="00FA3DB2"/>
    <w:rsid w:val="00FA4354"/>
    <w:rsid w:val="00FA7BDF"/>
    <w:rsid w:val="00FB0717"/>
    <w:rsid w:val="00FB2B3D"/>
    <w:rsid w:val="00FB6141"/>
    <w:rsid w:val="00FB7A6F"/>
    <w:rsid w:val="00FC3418"/>
    <w:rsid w:val="00FC38D1"/>
    <w:rsid w:val="00FC3C07"/>
    <w:rsid w:val="00FC4AE2"/>
    <w:rsid w:val="00FC4D83"/>
    <w:rsid w:val="00FC6CAC"/>
    <w:rsid w:val="00FC6D04"/>
    <w:rsid w:val="00FD1C17"/>
    <w:rsid w:val="00FD5B80"/>
    <w:rsid w:val="00FE4E57"/>
    <w:rsid w:val="00FF011B"/>
    <w:rsid w:val="00FF04D9"/>
    <w:rsid w:val="00FF4FB2"/>
    <w:rsid w:val="00FF631B"/>
    <w:rsid w:val="00FF7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35C433"/>
  <w15:docId w15:val="{F6FE2DD3-C8D4-497F-A2C3-D984F919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D5"/>
    <w:rPr>
      <w:rFonts w:ascii="Arial" w:hAnsi="Arial"/>
      <w:color w:val="262626" w:themeColor="text1" w:themeTint="D9"/>
    </w:rPr>
  </w:style>
  <w:style w:type="paragraph" w:styleId="Titre1">
    <w:name w:val="heading 1"/>
    <w:basedOn w:val="Normal"/>
    <w:next w:val="Normal"/>
    <w:link w:val="Titre1Car"/>
    <w:uiPriority w:val="9"/>
    <w:qFormat/>
    <w:rsid w:val="00486985"/>
    <w:pPr>
      <w:keepNext/>
      <w:keepLines/>
      <w:spacing w:before="480" w:after="0"/>
      <w:outlineLvl w:val="0"/>
    </w:pPr>
    <w:rPr>
      <w:rFonts w:eastAsiaTheme="majorEastAsia" w:cs="Arial"/>
      <w:b/>
      <w:bCs/>
      <w:color w:val="FFFFFF" w:themeColor="background1"/>
      <w:sz w:val="48"/>
      <w:szCs w:val="48"/>
    </w:rPr>
  </w:style>
  <w:style w:type="paragraph" w:styleId="Titre2">
    <w:name w:val="heading 2"/>
    <w:basedOn w:val="Normal"/>
    <w:next w:val="Normal"/>
    <w:link w:val="Titre2Car"/>
    <w:uiPriority w:val="9"/>
    <w:unhideWhenUsed/>
    <w:qFormat/>
    <w:rsid w:val="00E17D30"/>
    <w:pPr>
      <w:keepNext/>
      <w:keepLines/>
      <w:spacing w:before="200" w:after="0"/>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unhideWhenUsed/>
    <w:qFormat/>
    <w:rsid w:val="002D6003"/>
    <w:pPr>
      <w:jc w:val="both"/>
      <w:outlineLvl w:val="2"/>
    </w:pPr>
    <w:rPr>
      <w:rFonts w:cs="Arial"/>
      <w:b/>
      <w:color w:val="FFFFFF" w:themeColor="background1"/>
    </w:rPr>
  </w:style>
  <w:style w:type="paragraph" w:styleId="Titre4">
    <w:name w:val="heading 4"/>
    <w:basedOn w:val="Normal"/>
    <w:next w:val="Normal"/>
    <w:link w:val="Titre4Car"/>
    <w:uiPriority w:val="9"/>
    <w:unhideWhenUsed/>
    <w:qFormat/>
    <w:rsid w:val="00E6111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7170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CA8"/>
    <w:pPr>
      <w:ind w:left="720"/>
      <w:contextualSpacing/>
    </w:pPr>
  </w:style>
  <w:style w:type="character" w:styleId="Marquedecommentaire">
    <w:name w:val="annotation reference"/>
    <w:basedOn w:val="Policepardfaut"/>
    <w:uiPriority w:val="99"/>
    <w:semiHidden/>
    <w:unhideWhenUsed/>
    <w:rsid w:val="00582A05"/>
    <w:rPr>
      <w:sz w:val="16"/>
      <w:szCs w:val="16"/>
    </w:rPr>
  </w:style>
  <w:style w:type="paragraph" w:styleId="Commentaire">
    <w:name w:val="annotation text"/>
    <w:basedOn w:val="Normal"/>
    <w:link w:val="CommentaireCar"/>
    <w:uiPriority w:val="99"/>
    <w:semiHidden/>
    <w:unhideWhenUsed/>
    <w:rsid w:val="00582A05"/>
    <w:pPr>
      <w:spacing w:line="240" w:lineRule="auto"/>
    </w:pPr>
    <w:rPr>
      <w:sz w:val="20"/>
      <w:szCs w:val="20"/>
    </w:rPr>
  </w:style>
  <w:style w:type="character" w:customStyle="1" w:styleId="CommentaireCar">
    <w:name w:val="Commentaire Car"/>
    <w:basedOn w:val="Policepardfaut"/>
    <w:link w:val="Commentaire"/>
    <w:uiPriority w:val="99"/>
    <w:semiHidden/>
    <w:rsid w:val="00582A05"/>
    <w:rPr>
      <w:sz w:val="20"/>
      <w:szCs w:val="20"/>
    </w:rPr>
  </w:style>
  <w:style w:type="paragraph" w:styleId="Objetducommentaire">
    <w:name w:val="annotation subject"/>
    <w:basedOn w:val="Commentaire"/>
    <w:next w:val="Commentaire"/>
    <w:link w:val="ObjetducommentaireCar"/>
    <w:uiPriority w:val="99"/>
    <w:semiHidden/>
    <w:unhideWhenUsed/>
    <w:rsid w:val="00582A05"/>
    <w:rPr>
      <w:b/>
      <w:bCs/>
    </w:rPr>
  </w:style>
  <w:style w:type="character" w:customStyle="1" w:styleId="ObjetducommentaireCar">
    <w:name w:val="Objet du commentaire Car"/>
    <w:basedOn w:val="CommentaireCar"/>
    <w:link w:val="Objetducommentaire"/>
    <w:uiPriority w:val="99"/>
    <w:semiHidden/>
    <w:rsid w:val="00582A05"/>
    <w:rPr>
      <w:b/>
      <w:bCs/>
      <w:sz w:val="20"/>
      <w:szCs w:val="20"/>
    </w:rPr>
  </w:style>
  <w:style w:type="paragraph" w:styleId="Textedebulles">
    <w:name w:val="Balloon Text"/>
    <w:basedOn w:val="Normal"/>
    <w:link w:val="TextedebullesCar"/>
    <w:uiPriority w:val="99"/>
    <w:semiHidden/>
    <w:unhideWhenUsed/>
    <w:rsid w:val="00582A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A05"/>
    <w:rPr>
      <w:rFonts w:ascii="Tahoma" w:hAnsi="Tahoma" w:cs="Tahoma"/>
      <w:sz w:val="16"/>
      <w:szCs w:val="16"/>
    </w:rPr>
  </w:style>
  <w:style w:type="table" w:styleId="Grilledutableau">
    <w:name w:val="Table Grid"/>
    <w:basedOn w:val="TableauNormal"/>
    <w:uiPriority w:val="39"/>
    <w:rsid w:val="00E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146FA"/>
    <w:pPr>
      <w:tabs>
        <w:tab w:val="center" w:pos="4536"/>
        <w:tab w:val="right" w:pos="9072"/>
      </w:tabs>
      <w:spacing w:after="0" w:line="240" w:lineRule="auto"/>
    </w:pPr>
  </w:style>
  <w:style w:type="character" w:customStyle="1" w:styleId="En-tteCar">
    <w:name w:val="En-tête Car"/>
    <w:basedOn w:val="Policepardfaut"/>
    <w:link w:val="En-tte"/>
    <w:uiPriority w:val="99"/>
    <w:rsid w:val="009146FA"/>
  </w:style>
  <w:style w:type="paragraph" w:styleId="Pieddepage">
    <w:name w:val="footer"/>
    <w:basedOn w:val="Normal"/>
    <w:link w:val="PieddepageCar"/>
    <w:uiPriority w:val="99"/>
    <w:unhideWhenUsed/>
    <w:rsid w:val="009146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46FA"/>
  </w:style>
  <w:style w:type="paragraph" w:styleId="Notedebasdepage">
    <w:name w:val="footnote text"/>
    <w:basedOn w:val="Normal"/>
    <w:link w:val="NotedebasdepageCar"/>
    <w:uiPriority w:val="99"/>
    <w:semiHidden/>
    <w:unhideWhenUsed/>
    <w:rsid w:val="00694D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4D58"/>
    <w:rPr>
      <w:sz w:val="20"/>
      <w:szCs w:val="20"/>
    </w:rPr>
  </w:style>
  <w:style w:type="character" w:styleId="Appelnotedebasdep">
    <w:name w:val="footnote reference"/>
    <w:basedOn w:val="Policepardfaut"/>
    <w:uiPriority w:val="99"/>
    <w:semiHidden/>
    <w:unhideWhenUsed/>
    <w:rsid w:val="00694D58"/>
    <w:rPr>
      <w:vertAlign w:val="superscript"/>
    </w:rPr>
  </w:style>
  <w:style w:type="character" w:styleId="Lienhypertexte">
    <w:name w:val="Hyperlink"/>
    <w:basedOn w:val="Policepardfaut"/>
    <w:uiPriority w:val="99"/>
    <w:unhideWhenUsed/>
    <w:rsid w:val="00694D58"/>
    <w:rPr>
      <w:color w:val="0000FF" w:themeColor="hyperlink"/>
      <w:u w:val="single"/>
    </w:rPr>
  </w:style>
  <w:style w:type="paragraph" w:styleId="Rvision">
    <w:name w:val="Revision"/>
    <w:hidden/>
    <w:uiPriority w:val="99"/>
    <w:semiHidden/>
    <w:rsid w:val="00456F52"/>
    <w:pPr>
      <w:spacing w:after="0" w:line="240" w:lineRule="auto"/>
    </w:pPr>
  </w:style>
  <w:style w:type="character" w:customStyle="1" w:styleId="Titre1Car">
    <w:name w:val="Titre 1 Car"/>
    <w:basedOn w:val="Policepardfaut"/>
    <w:link w:val="Titre1"/>
    <w:uiPriority w:val="9"/>
    <w:rsid w:val="00486985"/>
    <w:rPr>
      <w:rFonts w:ascii="Arial" w:eastAsiaTheme="majorEastAsia" w:hAnsi="Arial" w:cs="Arial"/>
      <w:b/>
      <w:bCs/>
      <w:color w:val="FFFFFF" w:themeColor="background1"/>
      <w:sz w:val="48"/>
      <w:szCs w:val="48"/>
    </w:rPr>
  </w:style>
  <w:style w:type="character" w:customStyle="1" w:styleId="Titre2Car">
    <w:name w:val="Titre 2 Car"/>
    <w:basedOn w:val="Policepardfaut"/>
    <w:link w:val="Titre2"/>
    <w:uiPriority w:val="9"/>
    <w:rsid w:val="00E17D30"/>
    <w:rPr>
      <w:rFonts w:ascii="Arial" w:eastAsiaTheme="majorEastAsia" w:hAnsi="Arial" w:cstheme="majorBidi"/>
      <w:b/>
      <w:bCs/>
      <w:color w:val="1F497D" w:themeColor="text2"/>
      <w:sz w:val="24"/>
      <w:szCs w:val="26"/>
    </w:rPr>
  </w:style>
  <w:style w:type="character" w:customStyle="1" w:styleId="Titre3Car">
    <w:name w:val="Titre 3 Car"/>
    <w:basedOn w:val="Policepardfaut"/>
    <w:link w:val="Titre3"/>
    <w:uiPriority w:val="9"/>
    <w:rsid w:val="002D6003"/>
    <w:rPr>
      <w:rFonts w:ascii="Arial" w:hAnsi="Arial" w:cs="Arial"/>
      <w:b/>
      <w:color w:val="FFFFFF" w:themeColor="background1"/>
    </w:rPr>
  </w:style>
  <w:style w:type="character" w:customStyle="1" w:styleId="Titre4Car">
    <w:name w:val="Titre 4 Car"/>
    <w:basedOn w:val="Policepardfaut"/>
    <w:link w:val="Titre4"/>
    <w:uiPriority w:val="9"/>
    <w:rsid w:val="00E61119"/>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unhideWhenUsed/>
    <w:qFormat/>
    <w:rsid w:val="006C4D8B"/>
    <w:pPr>
      <w:outlineLvl w:val="9"/>
    </w:pPr>
    <w:rPr>
      <w:rFonts w:asciiTheme="majorHAnsi" w:hAnsiTheme="majorHAnsi" w:cstheme="majorBidi"/>
      <w:color w:val="365F91" w:themeColor="accent1" w:themeShade="BF"/>
      <w:sz w:val="28"/>
      <w:szCs w:val="28"/>
      <w:lang w:eastAsia="fr-FR"/>
    </w:rPr>
  </w:style>
  <w:style w:type="paragraph" w:styleId="TM1">
    <w:name w:val="toc 1"/>
    <w:basedOn w:val="Normal"/>
    <w:next w:val="Normal"/>
    <w:autoRedefine/>
    <w:uiPriority w:val="39"/>
    <w:unhideWhenUsed/>
    <w:rsid w:val="006C4D8B"/>
    <w:pPr>
      <w:spacing w:after="100"/>
    </w:pPr>
  </w:style>
  <w:style w:type="paragraph" w:styleId="TM2">
    <w:name w:val="toc 2"/>
    <w:basedOn w:val="Normal"/>
    <w:next w:val="Normal"/>
    <w:autoRedefine/>
    <w:uiPriority w:val="39"/>
    <w:unhideWhenUsed/>
    <w:rsid w:val="000268C7"/>
    <w:pPr>
      <w:tabs>
        <w:tab w:val="right" w:leader="dot" w:pos="9062"/>
      </w:tabs>
      <w:spacing w:after="100"/>
      <w:ind w:left="220"/>
    </w:pPr>
    <w:rPr>
      <w:rFonts w:cs="Arial"/>
      <w:b/>
      <w:noProof/>
    </w:rPr>
  </w:style>
  <w:style w:type="paragraph" w:styleId="TM3">
    <w:name w:val="toc 3"/>
    <w:basedOn w:val="Normal"/>
    <w:next w:val="Normal"/>
    <w:autoRedefine/>
    <w:uiPriority w:val="39"/>
    <w:unhideWhenUsed/>
    <w:rsid w:val="006C4D8B"/>
    <w:pPr>
      <w:spacing w:after="100"/>
      <w:ind w:left="440"/>
    </w:pPr>
  </w:style>
  <w:style w:type="character" w:customStyle="1" w:styleId="Titre5Car">
    <w:name w:val="Titre 5 Car"/>
    <w:basedOn w:val="Policepardfaut"/>
    <w:link w:val="Titre5"/>
    <w:uiPriority w:val="9"/>
    <w:semiHidden/>
    <w:rsid w:val="0067170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S-BRETAGNE-CIL@ars.sante.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mailto:ars-bretagne-pps-aap@ars.sante.fr" TargetMode="External"/><Relationship Id="rId5" Type="http://schemas.openxmlformats.org/officeDocument/2006/relationships/hyperlink" Target="http://www.ars.bretagne.sante.fr"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mailto:ars-bretagne-pps-aap@ars.sante.fr" TargetMode="External"/><Relationship Id="rId5" Type="http://schemas.openxmlformats.org/officeDocument/2006/relationships/hyperlink" Target="http://www.ars.bretagne.sante.fr" TargetMode="External"/><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02D2-715A-4521-9365-72A61A4E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582</Words>
  <Characters>3206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DGCS</dc:creator>
  <cp:lastModifiedBy>*</cp:lastModifiedBy>
  <cp:revision>18</cp:revision>
  <cp:lastPrinted>2020-07-24T17:16:00Z</cp:lastPrinted>
  <dcterms:created xsi:type="dcterms:W3CDTF">2021-05-03T13:01:00Z</dcterms:created>
  <dcterms:modified xsi:type="dcterms:W3CDTF">2021-05-19T07:58:00Z</dcterms:modified>
</cp:coreProperties>
</file>