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A" w:rsidRDefault="00A94C4A" w:rsidP="002F497F">
      <w:pPr>
        <w:jc w:val="center"/>
        <w:rPr>
          <w:rFonts w:ascii="Arial" w:hAnsi="Arial" w:cs="Arial"/>
          <w:b/>
          <w:color w:val="92D050"/>
          <w:sz w:val="36"/>
          <w:szCs w:val="36"/>
        </w:rPr>
      </w:pPr>
    </w:p>
    <w:p w:rsidR="006535BB" w:rsidRDefault="006535BB" w:rsidP="002F497F">
      <w:pPr>
        <w:jc w:val="center"/>
        <w:rPr>
          <w:rFonts w:ascii="Arial" w:hAnsi="Arial" w:cs="Arial"/>
          <w:b/>
          <w:bCs/>
          <w:color w:val="92D050"/>
          <w:sz w:val="36"/>
          <w:szCs w:val="36"/>
        </w:rPr>
      </w:pPr>
      <w:r>
        <w:rPr>
          <w:rFonts w:ascii="Arial" w:hAnsi="Arial" w:cs="Arial"/>
          <w:b/>
          <w:color w:val="92D050"/>
          <w:sz w:val="36"/>
          <w:szCs w:val="36"/>
        </w:rPr>
        <w:t xml:space="preserve">RECUEIL DES BESOINS CONCERNANT L’UTILISATION DE L’OUTIL </w:t>
      </w:r>
      <w:r w:rsidR="00A563AA">
        <w:rPr>
          <w:rFonts w:ascii="Arial" w:hAnsi="Arial" w:cs="Arial"/>
          <w:b/>
          <w:color w:val="92D050"/>
          <w:sz w:val="36"/>
          <w:szCs w:val="36"/>
        </w:rPr>
        <w:t>REGI</w:t>
      </w:r>
      <w:r w:rsidR="00490F2E">
        <w:rPr>
          <w:rFonts w:ascii="Arial" w:hAnsi="Arial" w:cs="Arial"/>
          <w:b/>
          <w:color w:val="92D050"/>
          <w:sz w:val="36"/>
          <w:szCs w:val="36"/>
        </w:rPr>
        <w:t>ONAL GWALENN</w:t>
      </w:r>
    </w:p>
    <w:p w:rsidR="006535BB" w:rsidRDefault="006535BB" w:rsidP="0065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14"/>
          <w:szCs w:val="28"/>
        </w:rPr>
      </w:pPr>
    </w:p>
    <w:p w:rsidR="006535BB" w:rsidRPr="00AB1FB0" w:rsidRDefault="006535BB" w:rsidP="0065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14"/>
          <w:szCs w:val="2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6535BB" w:rsidRPr="00B33F5A" w:rsidTr="00B1079D">
        <w:tc>
          <w:tcPr>
            <w:tcW w:w="9351" w:type="dxa"/>
            <w:gridSpan w:val="2"/>
          </w:tcPr>
          <w:p w:rsidR="006535BB" w:rsidRPr="00B33F5A" w:rsidRDefault="006535BB" w:rsidP="00B1079D">
            <w:pPr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b/>
                <w:bCs/>
                <w:color w:val="0C4DA2"/>
                <w:sz w:val="28"/>
                <w:szCs w:val="22"/>
              </w:rPr>
              <w:t>Informations sur la structure</w:t>
            </w: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F27B23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Nom du dispositif</w:t>
            </w:r>
            <w:r w:rsidR="00C717B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F27B23">
              <w:rPr>
                <w:rFonts w:ascii="Arial" w:hAnsi="Arial" w:cs="Arial"/>
                <w:sz w:val="22"/>
                <w:szCs w:val="22"/>
              </w:rPr>
              <w:t>(CLIC, PTA</w:t>
            </w:r>
            <w:r w:rsidR="00E06E06" w:rsidRPr="00E06E06">
              <w:rPr>
                <w:rFonts w:ascii="Arial" w:hAnsi="Arial" w:cs="Arial"/>
                <w:sz w:val="22"/>
                <w:szCs w:val="22"/>
              </w:rPr>
              <w:t>, réseau de santé</w:t>
            </w:r>
            <w:r w:rsidR="00C717B0" w:rsidRPr="00E06E06">
              <w:rPr>
                <w:rFonts w:ascii="Arial" w:hAnsi="Arial" w:cs="Arial"/>
                <w:sz w:val="22"/>
                <w:szCs w:val="22"/>
              </w:rPr>
              <w:t>, …)</w:t>
            </w:r>
          </w:p>
        </w:tc>
        <w:tc>
          <w:tcPr>
            <w:tcW w:w="6975" w:type="dxa"/>
          </w:tcPr>
          <w:p w:rsidR="004169C7" w:rsidRPr="00C65269" w:rsidRDefault="004169C7" w:rsidP="00B10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tabs>
                <w:tab w:val="right" w:pos="2049"/>
              </w:tabs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Adresse</w:t>
            </w:r>
            <w:r w:rsidR="00C717B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C717B0" w:rsidRPr="00E06E06">
              <w:rPr>
                <w:rFonts w:ascii="Arial" w:hAnsi="Arial" w:cs="Arial"/>
                <w:sz w:val="22"/>
                <w:szCs w:val="22"/>
              </w:rPr>
              <w:t>(mail et postale)</w:t>
            </w:r>
          </w:p>
        </w:tc>
        <w:tc>
          <w:tcPr>
            <w:tcW w:w="6975" w:type="dxa"/>
          </w:tcPr>
          <w:p w:rsidR="00C65269" w:rsidRPr="00C65269" w:rsidRDefault="00C65269" w:rsidP="00D555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tabs>
                <w:tab w:val="right" w:pos="2049"/>
              </w:tabs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Porteur</w:t>
            </w:r>
            <w:r w:rsidR="0005423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05423C" w:rsidRPr="00E06E06">
              <w:rPr>
                <w:rFonts w:ascii="Arial" w:hAnsi="Arial" w:cs="Arial"/>
                <w:sz w:val="22"/>
                <w:szCs w:val="22"/>
              </w:rPr>
              <w:t>(coordonnées, fonction)</w:t>
            </w:r>
          </w:p>
        </w:tc>
        <w:tc>
          <w:tcPr>
            <w:tcW w:w="6975" w:type="dxa"/>
          </w:tcPr>
          <w:p w:rsidR="004169C7" w:rsidRPr="00C65269" w:rsidRDefault="004169C7" w:rsidP="00D555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Territoire </w:t>
            </w:r>
            <w:r w:rsidR="00390990" w:rsidRPr="00E06E06">
              <w:rPr>
                <w:rFonts w:ascii="Arial" w:hAnsi="Arial" w:cs="Arial"/>
                <w:sz w:val="22"/>
                <w:szCs w:val="22"/>
              </w:rPr>
              <w:t>couvert (</w:t>
            </w:r>
            <w:r w:rsidR="004630C2" w:rsidRPr="00E06E06">
              <w:rPr>
                <w:rFonts w:ascii="Arial" w:hAnsi="Arial" w:cs="Arial"/>
                <w:sz w:val="22"/>
                <w:szCs w:val="22"/>
              </w:rPr>
              <w:t xml:space="preserve">région, </w:t>
            </w:r>
            <w:r w:rsidR="00390990" w:rsidRPr="00E06E06">
              <w:rPr>
                <w:rFonts w:ascii="Arial" w:hAnsi="Arial" w:cs="Arial"/>
                <w:sz w:val="22"/>
                <w:szCs w:val="22"/>
              </w:rPr>
              <w:t>territoire de démocratie en santé, territoire de GHT, Département, infra-départemental, Pays, …)</w:t>
            </w:r>
            <w:r w:rsidR="00931D86" w:rsidRPr="00E06E06">
              <w:rPr>
                <w:rFonts w:ascii="Arial" w:hAnsi="Arial" w:cs="Arial"/>
                <w:sz w:val="22"/>
                <w:szCs w:val="22"/>
              </w:rPr>
              <w:t xml:space="preserve"> – Indiquer son nom usuel</w:t>
            </w:r>
          </w:p>
        </w:tc>
        <w:tc>
          <w:tcPr>
            <w:tcW w:w="6975" w:type="dxa"/>
          </w:tcPr>
          <w:p w:rsidR="00C65269" w:rsidRPr="00D555C3" w:rsidRDefault="00C65269" w:rsidP="00D555C3">
            <w:pPr>
              <w:rPr>
                <w:rFonts w:ascii="Arial" w:hAnsi="Arial" w:cs="Arial"/>
              </w:rPr>
            </w:pP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ombre 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d</w:t>
            </w:r>
            <w:r w:rsidR="00390990">
              <w:rPr>
                <w:rFonts w:ascii="Arial" w:hAnsi="Arial" w:cs="Arial"/>
                <w:color w:val="333333"/>
                <w:sz w:val="22"/>
                <w:szCs w:val="22"/>
              </w:rPr>
              <w:t>e personnes</w:t>
            </w:r>
            <w:r w:rsidR="00C717B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C717B0" w:rsidRPr="00E06E06">
              <w:rPr>
                <w:rFonts w:ascii="Arial" w:hAnsi="Arial" w:cs="Arial"/>
                <w:sz w:val="22"/>
                <w:szCs w:val="22"/>
              </w:rPr>
              <w:t xml:space="preserve">composant l’équipe du dispositif </w:t>
            </w:r>
          </w:p>
        </w:tc>
        <w:tc>
          <w:tcPr>
            <w:tcW w:w="6975" w:type="dxa"/>
          </w:tcPr>
          <w:p w:rsidR="006535BB" w:rsidRPr="00C65269" w:rsidRDefault="006535BB" w:rsidP="00B10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5BB" w:rsidRPr="00B33F5A" w:rsidRDefault="006535BB" w:rsidP="0065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6535BB" w:rsidRPr="00B33F5A" w:rsidTr="00B1079D">
        <w:tc>
          <w:tcPr>
            <w:tcW w:w="9351" w:type="dxa"/>
            <w:gridSpan w:val="2"/>
          </w:tcPr>
          <w:p w:rsidR="00F27B23" w:rsidRDefault="006535BB" w:rsidP="006535BB">
            <w:pPr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</w:pPr>
            <w:r w:rsidRPr="00B33F5A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 xml:space="preserve">Informations sur le référent </w:t>
            </w:r>
          </w:p>
          <w:p w:rsidR="006535BB" w:rsidRPr="00B33F5A" w:rsidRDefault="006535BB" w:rsidP="006535BB">
            <w:pPr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</w:pPr>
            <w:r w:rsidRPr="00B33F5A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>(interlocuteur privilégié ARS et GCS</w:t>
            </w:r>
            <w:r w:rsidR="00F27B23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 xml:space="preserve"> concernant GWALENN</w:t>
            </w:r>
            <w:r w:rsidRPr="00B33F5A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>)</w:t>
            </w: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Nom du référent </w:t>
            </w:r>
          </w:p>
        </w:tc>
        <w:tc>
          <w:tcPr>
            <w:tcW w:w="6975" w:type="dxa"/>
          </w:tcPr>
          <w:p w:rsidR="006535BB" w:rsidRPr="00B33F5A" w:rsidRDefault="006535BB" w:rsidP="00B1079D">
            <w:pPr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tabs>
                <w:tab w:val="right" w:pos="2049"/>
              </w:tabs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Fonction</w:t>
            </w:r>
          </w:p>
        </w:tc>
        <w:tc>
          <w:tcPr>
            <w:tcW w:w="6975" w:type="dxa"/>
          </w:tcPr>
          <w:p w:rsidR="006535BB" w:rsidRPr="00CB405E" w:rsidRDefault="006535BB" w:rsidP="00B10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tabs>
                <w:tab w:val="right" w:pos="2049"/>
              </w:tabs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Courriel</w:t>
            </w:r>
          </w:p>
        </w:tc>
        <w:tc>
          <w:tcPr>
            <w:tcW w:w="6975" w:type="dxa"/>
          </w:tcPr>
          <w:p w:rsidR="006535BB" w:rsidRPr="00CB405E" w:rsidRDefault="006535BB" w:rsidP="00B10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5BB" w:rsidRPr="00B33F5A" w:rsidTr="008948C9">
        <w:tc>
          <w:tcPr>
            <w:tcW w:w="2376" w:type="dxa"/>
            <w:vAlign w:val="center"/>
          </w:tcPr>
          <w:p w:rsidR="006535BB" w:rsidRPr="00B33F5A" w:rsidRDefault="006535BB" w:rsidP="008948C9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Téléphone</w:t>
            </w:r>
          </w:p>
        </w:tc>
        <w:tc>
          <w:tcPr>
            <w:tcW w:w="6975" w:type="dxa"/>
          </w:tcPr>
          <w:p w:rsidR="00BD6C48" w:rsidRPr="00CB405E" w:rsidRDefault="00BD6C48" w:rsidP="00B10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5BB" w:rsidRPr="00B33F5A" w:rsidRDefault="006535BB" w:rsidP="0065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6535BB" w:rsidRPr="00B33F5A" w:rsidTr="00B1079D">
        <w:tc>
          <w:tcPr>
            <w:tcW w:w="9351" w:type="dxa"/>
            <w:gridSpan w:val="2"/>
          </w:tcPr>
          <w:p w:rsidR="006535BB" w:rsidRPr="00B33F5A" w:rsidRDefault="006535BB" w:rsidP="002262A8">
            <w:pPr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</w:pPr>
            <w:r w:rsidRPr="00B33F5A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 xml:space="preserve">Informations </w:t>
            </w:r>
            <w:r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 xml:space="preserve">sur </w:t>
            </w:r>
            <w:r w:rsidR="002262A8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>vos</w:t>
            </w:r>
            <w:r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 xml:space="preserve"> outils existants</w:t>
            </w:r>
          </w:p>
        </w:tc>
      </w:tr>
      <w:tr w:rsidR="006535BB" w:rsidRPr="00B33F5A" w:rsidTr="004630BB">
        <w:tc>
          <w:tcPr>
            <w:tcW w:w="2376" w:type="dxa"/>
          </w:tcPr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Avez-vous actuellement un outil métier</w:t>
            </w:r>
            <w:r w:rsidR="00390990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?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Si oui lequel</w:t>
            </w:r>
            <w:r w:rsidR="00390990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?</w:t>
            </w:r>
          </w:p>
        </w:tc>
        <w:tc>
          <w:tcPr>
            <w:tcW w:w="6975" w:type="dxa"/>
          </w:tcPr>
          <w:p w:rsidR="006535BB" w:rsidRPr="00B33F5A" w:rsidRDefault="00D555C3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="006535BB" w:rsidRPr="00B33F5A">
              <w:rPr>
                <w:rFonts w:ascii="Arial" w:hAnsi="Arial" w:cs="Arial"/>
                <w:color w:val="333333"/>
                <w:sz w:val="22"/>
                <w:szCs w:val="22"/>
              </w:rPr>
              <w:t>Oui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Non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</w:p>
        </w:tc>
      </w:tr>
      <w:tr w:rsidR="006535BB" w:rsidRPr="00B33F5A" w:rsidTr="004630BB">
        <w:tc>
          <w:tcPr>
            <w:tcW w:w="2376" w:type="dxa"/>
          </w:tcPr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Nombre de dossiers de la file active</w:t>
            </w:r>
          </w:p>
        </w:tc>
        <w:tc>
          <w:tcPr>
            <w:tcW w:w="6975" w:type="dxa"/>
          </w:tcPr>
          <w:p w:rsidR="006535BB" w:rsidRPr="00B33F5A" w:rsidRDefault="00D555C3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555C3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="006535BB" w:rsidRPr="00B33F5A">
              <w:rPr>
                <w:rFonts w:ascii="Arial" w:hAnsi="Arial" w:cs="Arial"/>
                <w:color w:val="333333"/>
                <w:sz w:val="22"/>
                <w:szCs w:val="22"/>
              </w:rPr>
              <w:t>&lt; 100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entre 100 et 300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entre 300 et 500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&gt; 500</w:t>
            </w:r>
          </w:p>
        </w:tc>
      </w:tr>
      <w:tr w:rsidR="006535BB" w:rsidRPr="00B33F5A" w:rsidTr="004630BB">
        <w:tc>
          <w:tcPr>
            <w:tcW w:w="2376" w:type="dxa"/>
          </w:tcPr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Nombre de dossiers archivés</w:t>
            </w:r>
          </w:p>
        </w:tc>
        <w:tc>
          <w:tcPr>
            <w:tcW w:w="6975" w:type="dxa"/>
          </w:tcPr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&lt; 100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entre 100 et 300</w:t>
            </w:r>
          </w:p>
          <w:p w:rsidR="006535BB" w:rsidRPr="00B33F5A" w:rsidRDefault="00D555C3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6535BB" w:rsidRPr="00B33F5A">
              <w:rPr>
                <w:rFonts w:ascii="Arial" w:hAnsi="Arial" w:cs="Arial"/>
                <w:color w:val="333333"/>
                <w:sz w:val="22"/>
                <w:szCs w:val="22"/>
              </w:rPr>
              <w:t>entre 300 et 500</w:t>
            </w:r>
          </w:p>
          <w:p w:rsidR="006535BB" w:rsidRPr="00B33F5A" w:rsidRDefault="006535BB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&gt; 500</w:t>
            </w:r>
          </w:p>
        </w:tc>
      </w:tr>
    </w:tbl>
    <w:p w:rsidR="006535BB" w:rsidRPr="00B33F5A" w:rsidRDefault="006535BB" w:rsidP="0065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6535BB" w:rsidRPr="00B33F5A" w:rsidTr="00B1079D">
        <w:tc>
          <w:tcPr>
            <w:tcW w:w="9351" w:type="dxa"/>
            <w:gridSpan w:val="2"/>
          </w:tcPr>
          <w:p w:rsidR="006535BB" w:rsidRPr="00B33F5A" w:rsidRDefault="006535BB" w:rsidP="00B1079D">
            <w:pPr>
              <w:rPr>
                <w:rFonts w:ascii="Arial" w:hAnsi="Arial" w:cs="Arial"/>
                <w:sz w:val="28"/>
                <w:szCs w:val="28"/>
              </w:rPr>
            </w:pPr>
            <w:r w:rsidRPr="00B33F5A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 xml:space="preserve">Utilisation </w:t>
            </w:r>
            <w:r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 xml:space="preserve">de l’outil </w:t>
            </w:r>
            <w:r w:rsidR="00F27B23">
              <w:rPr>
                <w:rFonts w:ascii="Arial" w:hAnsi="Arial" w:cs="Arial"/>
                <w:b/>
                <w:bCs/>
                <w:color w:val="0C4DA2"/>
                <w:sz w:val="28"/>
                <w:szCs w:val="28"/>
              </w:rPr>
              <w:t>GWALENN</w:t>
            </w:r>
          </w:p>
        </w:tc>
      </w:tr>
      <w:tr w:rsidR="002262A8" w:rsidRPr="00B33F5A" w:rsidTr="00F27B23">
        <w:tc>
          <w:tcPr>
            <w:tcW w:w="2376" w:type="dxa"/>
          </w:tcPr>
          <w:p w:rsidR="002262A8" w:rsidRDefault="00F27B23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Souhaitez-vous utiliser GWALENN</w:t>
            </w:r>
            <w:r w:rsidR="00390990" w:rsidRPr="00FE7E2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2262A8" w:rsidRPr="00FE7E2B">
              <w:rPr>
                <w:rFonts w:ascii="Arial" w:hAnsi="Arial" w:cs="Arial"/>
                <w:color w:val="333333"/>
                <w:sz w:val="22"/>
                <w:szCs w:val="22"/>
              </w:rPr>
              <w:t>?</w:t>
            </w:r>
          </w:p>
          <w:p w:rsidR="00F27B23" w:rsidRPr="00FE7E2B" w:rsidRDefault="00F27B23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6975" w:type="dxa"/>
          </w:tcPr>
          <w:p w:rsidR="002262A8" w:rsidRPr="00B33F5A" w:rsidRDefault="002262A8" w:rsidP="00B1079D">
            <w:pPr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</w:p>
          <w:p w:rsidR="002262A8" w:rsidRPr="00B33F5A" w:rsidRDefault="002262A8" w:rsidP="00D555C3">
            <w:pPr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</w:p>
        </w:tc>
      </w:tr>
      <w:tr w:rsidR="00390990" w:rsidRPr="00B33F5A" w:rsidTr="00F27B23">
        <w:tc>
          <w:tcPr>
            <w:tcW w:w="2376" w:type="dxa"/>
          </w:tcPr>
          <w:p w:rsidR="00390990" w:rsidRPr="00FE7E2B" w:rsidRDefault="00390990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E7E2B">
              <w:rPr>
                <w:rFonts w:ascii="Arial" w:hAnsi="Arial" w:cs="Arial"/>
                <w:sz w:val="22"/>
                <w:szCs w:val="22"/>
              </w:rPr>
              <w:t>Nombre d’utilisateurs potentiels</w:t>
            </w:r>
            <w:r w:rsidR="005F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E06" w:rsidRPr="00FE7E2B">
              <w:rPr>
                <w:rFonts w:ascii="Arial" w:hAnsi="Arial" w:cs="Arial"/>
                <w:sz w:val="22"/>
                <w:szCs w:val="22"/>
              </w:rPr>
              <w:t>au sein du dispositif de coordination</w:t>
            </w:r>
          </w:p>
        </w:tc>
        <w:tc>
          <w:tcPr>
            <w:tcW w:w="6975" w:type="dxa"/>
          </w:tcPr>
          <w:p w:rsidR="00390990" w:rsidRPr="004F702A" w:rsidRDefault="00390990" w:rsidP="00B1079D">
            <w:pPr>
              <w:rPr>
                <w:rFonts w:ascii="Arial" w:hAnsi="Arial" w:cs="Arial"/>
                <w:bCs/>
                <w:color w:val="0C4DA2"/>
              </w:rPr>
            </w:pPr>
          </w:p>
        </w:tc>
      </w:tr>
      <w:tr w:rsidR="002262A8" w:rsidRPr="00B33F5A" w:rsidTr="00F27B23">
        <w:tc>
          <w:tcPr>
            <w:tcW w:w="2376" w:type="dxa"/>
          </w:tcPr>
          <w:p w:rsidR="002262A8" w:rsidRPr="00B33F5A" w:rsidRDefault="002262A8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A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partir de quand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F27B23">
              <w:rPr>
                <w:rFonts w:ascii="Arial" w:hAnsi="Arial" w:cs="Arial"/>
                <w:color w:val="333333"/>
                <w:sz w:val="22"/>
                <w:szCs w:val="22"/>
              </w:rPr>
              <w:t>souhaitez-vous utiliser GWALENN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 ?</w:t>
            </w:r>
          </w:p>
        </w:tc>
        <w:tc>
          <w:tcPr>
            <w:tcW w:w="6975" w:type="dxa"/>
          </w:tcPr>
          <w:p w:rsidR="002262A8" w:rsidRPr="00B33F5A" w:rsidRDefault="002262A8" w:rsidP="00B1079D">
            <w:pPr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</w:p>
          <w:p w:rsidR="002262A8" w:rsidRDefault="002262A8" w:rsidP="00B1079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2262A8" w:rsidRPr="00B33F5A" w:rsidRDefault="002262A8" w:rsidP="00D555C3">
            <w:pPr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</w:p>
        </w:tc>
      </w:tr>
      <w:tr w:rsidR="002262A8" w:rsidRPr="00B33F5A" w:rsidTr="00F27B23">
        <w:tc>
          <w:tcPr>
            <w:tcW w:w="2376" w:type="dxa"/>
          </w:tcPr>
          <w:p w:rsidR="002262A8" w:rsidRPr="00B33F5A" w:rsidRDefault="002262A8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Etes-vous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déjà </w:t>
            </w:r>
            <w:r w:rsidR="00F27B23">
              <w:rPr>
                <w:rFonts w:ascii="Arial" w:hAnsi="Arial" w:cs="Arial"/>
                <w:color w:val="333333"/>
                <w:sz w:val="22"/>
                <w:szCs w:val="22"/>
              </w:rPr>
              <w:t xml:space="preserve">adhérent au 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GCS e</w:t>
            </w:r>
            <w:r w:rsidR="00FE7E2B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Santé Bretagne ?</w:t>
            </w:r>
          </w:p>
        </w:tc>
        <w:tc>
          <w:tcPr>
            <w:tcW w:w="6975" w:type="dxa"/>
          </w:tcPr>
          <w:p w:rsidR="002262A8" w:rsidRPr="00B33F5A" w:rsidRDefault="002262A8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 Oui</w:t>
            </w:r>
          </w:p>
          <w:p w:rsidR="002262A8" w:rsidRPr="00B33F5A" w:rsidRDefault="00D555C3" w:rsidP="00B1079D">
            <w:pPr>
              <w:spacing w:before="300" w:after="300"/>
              <w:rPr>
                <w:rFonts w:ascii="Arial" w:hAnsi="Arial" w:cs="Arial"/>
                <w:b/>
                <w:bCs/>
                <w:color w:val="0C4DA2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2262A8" w:rsidRPr="00B33F5A">
              <w:rPr>
                <w:rFonts w:ascii="Arial" w:hAnsi="Arial" w:cs="Arial"/>
                <w:color w:val="333333"/>
                <w:sz w:val="22"/>
                <w:szCs w:val="22"/>
              </w:rPr>
              <w:t>Non</w:t>
            </w:r>
          </w:p>
        </w:tc>
      </w:tr>
      <w:tr w:rsidR="002262A8" w:rsidRPr="00B33F5A" w:rsidTr="00F27B23">
        <w:trPr>
          <w:trHeight w:val="77"/>
        </w:trPr>
        <w:tc>
          <w:tcPr>
            <w:tcW w:w="2376" w:type="dxa"/>
          </w:tcPr>
          <w:p w:rsidR="002262A8" w:rsidRDefault="002262A8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 xml:space="preserve">Votre motivation </w:t>
            </w:r>
            <w:r w:rsidR="00F27B23">
              <w:rPr>
                <w:rFonts w:ascii="Arial" w:hAnsi="Arial" w:cs="Arial"/>
                <w:color w:val="333333"/>
                <w:sz w:val="22"/>
                <w:szCs w:val="22"/>
              </w:rPr>
              <w:t>à utiliser GWALENN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B33F5A">
              <w:rPr>
                <w:rFonts w:ascii="Arial" w:hAnsi="Arial" w:cs="Arial"/>
                <w:color w:val="333333"/>
                <w:sz w:val="22"/>
                <w:szCs w:val="22"/>
              </w:rPr>
              <w:t>en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quelques lignes</w:t>
            </w:r>
            <w:r w:rsidR="0014306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43060">
              <w:rPr>
                <w:rFonts w:ascii="Arial" w:hAnsi="Arial" w:cs="Arial"/>
                <w:color w:val="333333"/>
                <w:sz w:val="22"/>
                <w:szCs w:val="22"/>
              </w:rPr>
              <w:t>(quelles fonctionnalités vous intéresse</w:t>
            </w:r>
            <w:r w:rsidR="00A228E8">
              <w:rPr>
                <w:rFonts w:ascii="Arial" w:hAnsi="Arial" w:cs="Arial"/>
                <w:color w:val="333333"/>
                <w:sz w:val="22"/>
                <w:szCs w:val="22"/>
              </w:rPr>
              <w:t>, quelles informations avez-vous besoin de partager ou d’échanger et avec quels acteurs ?</w:t>
            </w:r>
            <w:r w:rsidR="00143060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:rsidR="00143060" w:rsidRDefault="00143060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143060" w:rsidRPr="00B33F5A" w:rsidRDefault="00143060" w:rsidP="00B1079D">
            <w:pPr>
              <w:spacing w:before="300" w:after="30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6975" w:type="dxa"/>
          </w:tcPr>
          <w:p w:rsidR="002262A8" w:rsidRPr="00D555C3" w:rsidRDefault="002262A8" w:rsidP="00D555C3">
            <w:pPr>
              <w:rPr>
                <w:rFonts w:ascii="Arial" w:hAnsi="Arial" w:cs="Arial"/>
                <w:b/>
                <w:bCs/>
                <w:color w:val="0C4DA2"/>
              </w:rPr>
            </w:pPr>
          </w:p>
        </w:tc>
      </w:tr>
    </w:tbl>
    <w:p w:rsidR="00A563AA" w:rsidRDefault="00A563AA" w:rsidP="00653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A563AA" w:rsidRPr="00A563AA" w:rsidRDefault="00A563AA" w:rsidP="00A563AA">
      <w:pPr>
        <w:rPr>
          <w:rFonts w:ascii="Arial" w:hAnsi="Arial" w:cs="Arial"/>
          <w:sz w:val="28"/>
          <w:szCs w:val="28"/>
        </w:rPr>
      </w:pPr>
    </w:p>
    <w:p w:rsidR="00A563AA" w:rsidRPr="00A563AA" w:rsidRDefault="00A563AA" w:rsidP="00A563AA">
      <w:pPr>
        <w:rPr>
          <w:rFonts w:ascii="Arial" w:hAnsi="Arial" w:cs="Arial"/>
          <w:sz w:val="28"/>
          <w:szCs w:val="28"/>
        </w:rPr>
      </w:pPr>
    </w:p>
    <w:p w:rsidR="00A563AA" w:rsidRPr="00A563AA" w:rsidRDefault="00A563AA" w:rsidP="00A563AA">
      <w:pPr>
        <w:rPr>
          <w:rFonts w:ascii="Arial" w:hAnsi="Arial" w:cs="Arial"/>
          <w:sz w:val="28"/>
          <w:szCs w:val="28"/>
        </w:rPr>
      </w:pPr>
    </w:p>
    <w:p w:rsidR="00A563AA" w:rsidRPr="00A563AA" w:rsidRDefault="00A563AA" w:rsidP="00A563AA">
      <w:pPr>
        <w:rPr>
          <w:rFonts w:ascii="Arial" w:hAnsi="Arial" w:cs="Arial"/>
          <w:sz w:val="28"/>
          <w:szCs w:val="28"/>
        </w:rPr>
      </w:pPr>
    </w:p>
    <w:p w:rsidR="00A563AA" w:rsidRDefault="00A563AA" w:rsidP="00A563AA">
      <w:pPr>
        <w:rPr>
          <w:rFonts w:ascii="Arial" w:hAnsi="Arial" w:cs="Arial"/>
          <w:sz w:val="28"/>
          <w:szCs w:val="28"/>
        </w:rPr>
      </w:pPr>
    </w:p>
    <w:p w:rsidR="006535BB" w:rsidRPr="00A563AA" w:rsidRDefault="00A563AA" w:rsidP="00A563AA">
      <w:pPr>
        <w:tabs>
          <w:tab w:val="left" w:pos="54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6535BB" w:rsidRPr="00A563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C6" w:rsidRDefault="00503BC6" w:rsidP="006535BB">
      <w:pPr>
        <w:spacing w:after="0" w:line="240" w:lineRule="auto"/>
      </w:pPr>
      <w:r>
        <w:separator/>
      </w:r>
    </w:p>
  </w:endnote>
  <w:endnote w:type="continuationSeparator" w:id="0">
    <w:p w:rsidR="00503BC6" w:rsidRDefault="00503BC6" w:rsidP="0065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861397"/>
      <w:docPartObj>
        <w:docPartGallery w:val="Page Numbers (Bottom of Page)"/>
        <w:docPartUnique/>
      </w:docPartObj>
    </w:sdtPr>
    <w:sdtEndPr/>
    <w:sdtContent>
      <w:p w:rsidR="00A563AA" w:rsidRDefault="00A563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E8">
          <w:rPr>
            <w:noProof/>
          </w:rPr>
          <w:t>3</w:t>
        </w:r>
        <w:r>
          <w:fldChar w:fldCharType="end"/>
        </w:r>
      </w:p>
    </w:sdtContent>
  </w:sdt>
  <w:p w:rsidR="00A563AA" w:rsidRDefault="00A563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C6" w:rsidRDefault="00503BC6" w:rsidP="006535BB">
      <w:pPr>
        <w:spacing w:after="0" w:line="240" w:lineRule="auto"/>
      </w:pPr>
      <w:r>
        <w:separator/>
      </w:r>
    </w:p>
  </w:footnote>
  <w:footnote w:type="continuationSeparator" w:id="0">
    <w:p w:rsidR="00503BC6" w:rsidRDefault="00503BC6" w:rsidP="0065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BB" w:rsidRPr="006535BB" w:rsidRDefault="006535BB" w:rsidP="006535BB">
    <w:pPr>
      <w:pStyle w:val="En-tte"/>
      <w:jc w:val="right"/>
      <w:rPr>
        <w:i/>
      </w:rPr>
    </w:pPr>
    <w:r w:rsidRPr="006535BB">
      <w:rPr>
        <w:i/>
      </w:rPr>
      <w:t>ARS Bretagne</w:t>
    </w:r>
    <w:r w:rsidR="00A228E8">
      <w:rPr>
        <w:i/>
      </w:rPr>
      <w:t xml:space="preserve"> – Mars</w:t>
    </w:r>
    <w:r w:rsidR="00FE7E2B">
      <w:rPr>
        <w:i/>
      </w:rPr>
      <w:t xml:space="preserve"> 2019</w:t>
    </w:r>
  </w:p>
  <w:p w:rsidR="006535BB" w:rsidRPr="006535BB" w:rsidRDefault="006535BB" w:rsidP="006535BB">
    <w:pPr>
      <w:pStyle w:val="En-tte"/>
      <w:jc w:val="right"/>
      <w:rPr>
        <w:i/>
      </w:rPr>
    </w:pPr>
    <w:r w:rsidRPr="006535BB">
      <w:rPr>
        <w:i/>
      </w:rPr>
      <w:t>Recueil utilisation de l’outil numérique de parcou</w:t>
    </w:r>
    <w:r w:rsidR="007752AD">
      <w:rPr>
        <w:i/>
      </w:rPr>
      <w:t xml:space="preserve">rs et </w:t>
    </w:r>
    <w:r w:rsidR="00F27B23">
      <w:rPr>
        <w:i/>
      </w:rPr>
      <w:t>de coordination régional GWALENN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F68"/>
    <w:multiLevelType w:val="hybridMultilevel"/>
    <w:tmpl w:val="3ED83378"/>
    <w:lvl w:ilvl="0" w:tplc="8CBA571C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B"/>
    <w:rsid w:val="0005423C"/>
    <w:rsid w:val="00143060"/>
    <w:rsid w:val="002262A8"/>
    <w:rsid w:val="00246850"/>
    <w:rsid w:val="002B264A"/>
    <w:rsid w:val="002F497F"/>
    <w:rsid w:val="003641DC"/>
    <w:rsid w:val="00390990"/>
    <w:rsid w:val="003C0DB4"/>
    <w:rsid w:val="004169C7"/>
    <w:rsid w:val="004630BB"/>
    <w:rsid w:val="004630C2"/>
    <w:rsid w:val="00490F2E"/>
    <w:rsid w:val="004C5E43"/>
    <w:rsid w:val="004F702A"/>
    <w:rsid w:val="00503BC6"/>
    <w:rsid w:val="00581902"/>
    <w:rsid w:val="005F28F0"/>
    <w:rsid w:val="006535BB"/>
    <w:rsid w:val="006B54BC"/>
    <w:rsid w:val="007752AD"/>
    <w:rsid w:val="007C27E0"/>
    <w:rsid w:val="0087792F"/>
    <w:rsid w:val="008948C9"/>
    <w:rsid w:val="008B57FE"/>
    <w:rsid w:val="008F38E9"/>
    <w:rsid w:val="00931D86"/>
    <w:rsid w:val="00A228E8"/>
    <w:rsid w:val="00A563AA"/>
    <w:rsid w:val="00A94C4A"/>
    <w:rsid w:val="00BD6C48"/>
    <w:rsid w:val="00C65269"/>
    <w:rsid w:val="00C717B0"/>
    <w:rsid w:val="00CB405E"/>
    <w:rsid w:val="00CE1599"/>
    <w:rsid w:val="00D555C3"/>
    <w:rsid w:val="00D72131"/>
    <w:rsid w:val="00D82729"/>
    <w:rsid w:val="00E06E06"/>
    <w:rsid w:val="00EF54D6"/>
    <w:rsid w:val="00F03793"/>
    <w:rsid w:val="00F27B23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BB"/>
  </w:style>
  <w:style w:type="paragraph" w:styleId="Pieddepage">
    <w:name w:val="footer"/>
    <w:basedOn w:val="Normal"/>
    <w:link w:val="PieddepageCar"/>
    <w:uiPriority w:val="99"/>
    <w:unhideWhenUsed/>
    <w:rsid w:val="0065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BB"/>
  </w:style>
  <w:style w:type="character" w:styleId="Lienhypertexte">
    <w:name w:val="Hyperlink"/>
    <w:basedOn w:val="Policepardfaut"/>
    <w:uiPriority w:val="99"/>
    <w:unhideWhenUsed/>
    <w:rsid w:val="004169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52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BB"/>
  </w:style>
  <w:style w:type="paragraph" w:styleId="Pieddepage">
    <w:name w:val="footer"/>
    <w:basedOn w:val="Normal"/>
    <w:link w:val="PieddepageCar"/>
    <w:uiPriority w:val="99"/>
    <w:unhideWhenUsed/>
    <w:rsid w:val="0065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BB"/>
  </w:style>
  <w:style w:type="character" w:styleId="Lienhypertexte">
    <w:name w:val="Hyperlink"/>
    <w:basedOn w:val="Policepardfaut"/>
    <w:uiPriority w:val="99"/>
    <w:unhideWhenUsed/>
    <w:rsid w:val="004169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52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13</cp:revision>
  <cp:lastPrinted>2019-01-14T10:46:00Z</cp:lastPrinted>
  <dcterms:created xsi:type="dcterms:W3CDTF">2019-01-14T08:27:00Z</dcterms:created>
  <dcterms:modified xsi:type="dcterms:W3CDTF">2019-03-04T10:45:00Z</dcterms:modified>
</cp:coreProperties>
</file>